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87386" w14:textId="77777777" w:rsidR="00A223F8" w:rsidRPr="007839E5" w:rsidRDefault="001E07A2" w:rsidP="00D17977">
      <w:pPr>
        <w:spacing w:after="0" w:line="240" w:lineRule="auto"/>
        <w:contextualSpacing/>
        <w:jc w:val="right"/>
        <w:rPr>
          <w:rFonts w:cstheme="minorHAnsi"/>
          <w:sz w:val="24"/>
          <w:szCs w:val="24"/>
        </w:rPr>
      </w:pPr>
      <w:r w:rsidRPr="007839E5">
        <w:rPr>
          <w:rFonts w:cstheme="minorHAnsi"/>
          <w:sz w:val="24"/>
          <w:szCs w:val="24"/>
        </w:rPr>
        <w:t xml:space="preserve">Kożuchów, dnia </w:t>
      </w:r>
      <w:r w:rsidR="007839E5" w:rsidRPr="007839E5">
        <w:rPr>
          <w:rFonts w:cstheme="minorHAnsi"/>
          <w:sz w:val="24"/>
          <w:szCs w:val="24"/>
        </w:rPr>
        <w:t>01</w:t>
      </w:r>
      <w:r w:rsidR="00922E0C" w:rsidRPr="007839E5">
        <w:rPr>
          <w:rFonts w:cstheme="minorHAnsi"/>
          <w:sz w:val="24"/>
          <w:szCs w:val="24"/>
        </w:rPr>
        <w:t>.1</w:t>
      </w:r>
      <w:r w:rsidR="007839E5" w:rsidRPr="007839E5">
        <w:rPr>
          <w:rFonts w:cstheme="minorHAnsi"/>
          <w:sz w:val="24"/>
          <w:szCs w:val="24"/>
        </w:rPr>
        <w:t>2</w:t>
      </w:r>
      <w:r w:rsidR="00435DC9" w:rsidRPr="007839E5">
        <w:rPr>
          <w:rFonts w:cstheme="minorHAnsi"/>
          <w:sz w:val="24"/>
          <w:szCs w:val="24"/>
        </w:rPr>
        <w:t xml:space="preserve">.2025 </w:t>
      </w:r>
      <w:r w:rsidR="00EC4105" w:rsidRPr="007839E5">
        <w:rPr>
          <w:rFonts w:cstheme="minorHAnsi"/>
          <w:sz w:val="24"/>
          <w:szCs w:val="24"/>
        </w:rPr>
        <w:t>roku</w:t>
      </w:r>
    </w:p>
    <w:p w14:paraId="4C64A6AF" w14:textId="77777777" w:rsidR="00EC4105" w:rsidRPr="007839E5" w:rsidRDefault="00EC4105" w:rsidP="00D17977">
      <w:pPr>
        <w:spacing w:after="0" w:line="240" w:lineRule="auto"/>
        <w:contextualSpacing/>
        <w:rPr>
          <w:rFonts w:cstheme="minorHAnsi"/>
          <w:b/>
          <w:sz w:val="24"/>
          <w:szCs w:val="24"/>
        </w:rPr>
      </w:pPr>
    </w:p>
    <w:p w14:paraId="4C5B7199" w14:textId="77777777" w:rsidR="00EC4105" w:rsidRPr="007839E5" w:rsidRDefault="00EC4105" w:rsidP="00D17977">
      <w:pPr>
        <w:spacing w:after="0" w:line="240" w:lineRule="auto"/>
        <w:contextualSpacing/>
        <w:rPr>
          <w:rFonts w:cstheme="minorHAnsi"/>
          <w:b/>
          <w:sz w:val="24"/>
          <w:szCs w:val="24"/>
        </w:rPr>
      </w:pPr>
    </w:p>
    <w:p w14:paraId="6B21D53E" w14:textId="77777777" w:rsidR="00EC4105" w:rsidRPr="007839E5" w:rsidRDefault="00EC4105" w:rsidP="00D17977">
      <w:pPr>
        <w:spacing w:after="0" w:line="240" w:lineRule="auto"/>
        <w:contextualSpacing/>
        <w:rPr>
          <w:rFonts w:cstheme="minorHAnsi"/>
          <w:b/>
          <w:sz w:val="24"/>
          <w:szCs w:val="24"/>
        </w:rPr>
      </w:pPr>
    </w:p>
    <w:p w14:paraId="5F023836" w14:textId="77777777" w:rsidR="00DE65FB" w:rsidRDefault="00E7116D" w:rsidP="00D17977">
      <w:pPr>
        <w:spacing w:after="0" w:line="240" w:lineRule="auto"/>
        <w:contextualSpacing/>
        <w:jc w:val="center"/>
        <w:rPr>
          <w:rFonts w:cstheme="minorHAnsi"/>
          <w:b/>
          <w:sz w:val="24"/>
          <w:szCs w:val="24"/>
        </w:rPr>
      </w:pPr>
      <w:r w:rsidRPr="007839E5">
        <w:rPr>
          <w:rFonts w:cstheme="minorHAnsi"/>
          <w:b/>
          <w:sz w:val="24"/>
          <w:szCs w:val="24"/>
        </w:rPr>
        <w:t xml:space="preserve">Szkoła Podstawowa nr 1 </w:t>
      </w:r>
    </w:p>
    <w:p w14:paraId="0BFEA37D" w14:textId="5275B84F" w:rsidR="00EC4105" w:rsidRPr="007839E5" w:rsidRDefault="00DE65FB" w:rsidP="00D17977">
      <w:pPr>
        <w:spacing w:after="0" w:line="240" w:lineRule="auto"/>
        <w:contextualSpacing/>
        <w:jc w:val="center"/>
        <w:rPr>
          <w:rFonts w:cstheme="minorHAnsi"/>
          <w:b/>
          <w:sz w:val="24"/>
          <w:szCs w:val="24"/>
        </w:rPr>
      </w:pPr>
      <w:r>
        <w:rPr>
          <w:rFonts w:cstheme="minorHAnsi"/>
          <w:b/>
          <w:sz w:val="24"/>
          <w:szCs w:val="24"/>
        </w:rPr>
        <w:t xml:space="preserve">im. Bolesława Krzywoustego </w:t>
      </w:r>
      <w:r w:rsidR="00E7116D" w:rsidRPr="007839E5">
        <w:rPr>
          <w:rFonts w:cstheme="minorHAnsi"/>
          <w:b/>
          <w:sz w:val="24"/>
          <w:szCs w:val="24"/>
        </w:rPr>
        <w:t>w Kożuchowie</w:t>
      </w:r>
    </w:p>
    <w:p w14:paraId="42D29E8B" w14:textId="77777777" w:rsidR="00EC4105" w:rsidRPr="007839E5" w:rsidRDefault="00EC4105" w:rsidP="00D17977">
      <w:pPr>
        <w:spacing w:after="0" w:line="240" w:lineRule="auto"/>
        <w:contextualSpacing/>
        <w:rPr>
          <w:rFonts w:cstheme="minorHAnsi"/>
          <w:b/>
          <w:sz w:val="24"/>
          <w:szCs w:val="24"/>
        </w:rPr>
      </w:pPr>
    </w:p>
    <w:p w14:paraId="251913D0" w14:textId="77777777" w:rsidR="00EC4105" w:rsidRPr="007839E5" w:rsidRDefault="00EC4105" w:rsidP="00D17977">
      <w:pPr>
        <w:spacing w:after="0" w:line="240" w:lineRule="auto"/>
        <w:contextualSpacing/>
        <w:rPr>
          <w:rFonts w:cstheme="minorHAnsi"/>
          <w:b/>
          <w:sz w:val="24"/>
          <w:szCs w:val="24"/>
        </w:rPr>
      </w:pPr>
    </w:p>
    <w:p w14:paraId="4E19D9D2" w14:textId="77777777" w:rsidR="00EC4105" w:rsidRPr="007839E5" w:rsidRDefault="00EC4105" w:rsidP="00D17977">
      <w:pPr>
        <w:spacing w:after="0" w:line="240" w:lineRule="auto"/>
        <w:contextualSpacing/>
        <w:rPr>
          <w:rFonts w:cstheme="minorHAnsi"/>
          <w:b/>
          <w:sz w:val="24"/>
          <w:szCs w:val="24"/>
        </w:rPr>
      </w:pPr>
    </w:p>
    <w:p w14:paraId="50C61D29" w14:textId="77777777" w:rsidR="00EC4105" w:rsidRPr="007839E5" w:rsidRDefault="00EC4105" w:rsidP="00D17977">
      <w:pPr>
        <w:spacing w:after="0" w:line="240" w:lineRule="auto"/>
        <w:contextualSpacing/>
        <w:rPr>
          <w:rFonts w:cstheme="minorHAnsi"/>
          <w:b/>
          <w:sz w:val="24"/>
          <w:szCs w:val="24"/>
        </w:rPr>
      </w:pPr>
    </w:p>
    <w:p w14:paraId="5B599FDC" w14:textId="77777777" w:rsidR="00EC4105" w:rsidRPr="007839E5" w:rsidRDefault="00EC4105" w:rsidP="00D17977">
      <w:pPr>
        <w:spacing w:after="0" w:line="240" w:lineRule="auto"/>
        <w:contextualSpacing/>
        <w:rPr>
          <w:rFonts w:cstheme="minorHAnsi"/>
          <w:b/>
          <w:sz w:val="24"/>
          <w:szCs w:val="24"/>
        </w:rPr>
      </w:pPr>
    </w:p>
    <w:p w14:paraId="18569F54" w14:textId="77777777" w:rsidR="00EC4105" w:rsidRPr="007839E5" w:rsidRDefault="00EC4105" w:rsidP="00D17977">
      <w:pPr>
        <w:spacing w:after="0" w:line="240" w:lineRule="auto"/>
        <w:contextualSpacing/>
        <w:rPr>
          <w:rFonts w:cstheme="minorHAnsi"/>
          <w:b/>
          <w:sz w:val="24"/>
          <w:szCs w:val="24"/>
        </w:rPr>
      </w:pPr>
    </w:p>
    <w:p w14:paraId="4E2B1C47" w14:textId="77777777" w:rsidR="00E7116D" w:rsidRPr="007839E5" w:rsidRDefault="000510A6" w:rsidP="00D17977">
      <w:pPr>
        <w:spacing w:after="0" w:line="240" w:lineRule="auto"/>
        <w:contextualSpacing/>
        <w:jc w:val="both"/>
        <w:rPr>
          <w:rFonts w:cstheme="minorHAnsi"/>
          <w:b/>
          <w:sz w:val="24"/>
          <w:szCs w:val="24"/>
        </w:rPr>
      </w:pPr>
      <w:r w:rsidRPr="007839E5">
        <w:rPr>
          <w:rFonts w:cstheme="minorHAnsi"/>
          <w:b/>
          <w:sz w:val="24"/>
          <w:szCs w:val="24"/>
        </w:rPr>
        <w:t>SP</w:t>
      </w:r>
      <w:r w:rsidR="00E7116D" w:rsidRPr="007839E5">
        <w:rPr>
          <w:rFonts w:cstheme="minorHAnsi"/>
          <w:b/>
          <w:sz w:val="24"/>
          <w:szCs w:val="24"/>
        </w:rPr>
        <w:t xml:space="preserve">ECYFIKACJA WARUNKÓW ZAMÓWIENIA </w:t>
      </w:r>
    </w:p>
    <w:p w14:paraId="66E8A390" w14:textId="77777777" w:rsidR="00E7116D" w:rsidRPr="007839E5" w:rsidRDefault="00E7116D" w:rsidP="00D17977">
      <w:pPr>
        <w:spacing w:after="0" w:line="240" w:lineRule="auto"/>
        <w:contextualSpacing/>
        <w:jc w:val="both"/>
        <w:rPr>
          <w:rFonts w:cstheme="minorHAnsi"/>
          <w:b/>
          <w:sz w:val="24"/>
          <w:szCs w:val="24"/>
        </w:rPr>
      </w:pPr>
    </w:p>
    <w:p w14:paraId="05D7A801" w14:textId="77777777" w:rsidR="00EC4105" w:rsidRPr="007839E5" w:rsidRDefault="00E7116D" w:rsidP="00D17977">
      <w:pPr>
        <w:spacing w:after="0" w:line="240" w:lineRule="auto"/>
        <w:contextualSpacing/>
        <w:jc w:val="both"/>
        <w:rPr>
          <w:rFonts w:cstheme="minorHAnsi"/>
          <w:b/>
          <w:sz w:val="24"/>
          <w:szCs w:val="24"/>
        </w:rPr>
      </w:pPr>
      <w:r w:rsidRPr="007839E5">
        <w:rPr>
          <w:rFonts w:cstheme="minorHAnsi"/>
          <w:b/>
          <w:sz w:val="24"/>
          <w:szCs w:val="24"/>
        </w:rPr>
        <w:t>W postępowaniu o udzielenie zamówienia publicznego na:</w:t>
      </w:r>
      <w:r w:rsidR="005D2F55" w:rsidRPr="007839E5">
        <w:rPr>
          <w:rFonts w:cstheme="minorHAnsi"/>
          <w:b/>
          <w:sz w:val="24"/>
          <w:szCs w:val="24"/>
        </w:rPr>
        <w:t xml:space="preserve"> </w:t>
      </w:r>
    </w:p>
    <w:p w14:paraId="3D54D5ED" w14:textId="77777777" w:rsidR="00E7116D" w:rsidRPr="007839E5" w:rsidRDefault="00E7116D" w:rsidP="00D17977">
      <w:pPr>
        <w:spacing w:after="0" w:line="240" w:lineRule="auto"/>
        <w:contextualSpacing/>
        <w:jc w:val="both"/>
        <w:rPr>
          <w:rFonts w:cstheme="minorHAnsi"/>
          <w:b/>
          <w:sz w:val="24"/>
          <w:szCs w:val="24"/>
        </w:rPr>
      </w:pPr>
    </w:p>
    <w:p w14:paraId="7A9FBB56" w14:textId="5CBD1195" w:rsidR="00A223F8" w:rsidRPr="007839E5" w:rsidRDefault="00EC4105" w:rsidP="00D17977">
      <w:pPr>
        <w:spacing w:after="0" w:line="240" w:lineRule="auto"/>
        <w:contextualSpacing/>
        <w:jc w:val="both"/>
        <w:rPr>
          <w:rFonts w:cstheme="minorHAnsi"/>
          <w:b/>
          <w:sz w:val="24"/>
          <w:szCs w:val="24"/>
        </w:rPr>
      </w:pPr>
      <w:r w:rsidRPr="007839E5">
        <w:rPr>
          <w:rFonts w:cstheme="minorHAnsi"/>
          <w:b/>
          <w:sz w:val="24"/>
          <w:szCs w:val="24"/>
        </w:rPr>
        <w:t>„</w:t>
      </w:r>
      <w:r w:rsidR="00E7116D" w:rsidRPr="007839E5">
        <w:rPr>
          <w:rFonts w:cstheme="minorHAnsi"/>
          <w:b/>
          <w:sz w:val="24"/>
          <w:szCs w:val="24"/>
        </w:rPr>
        <w:t>Usługę catering</w:t>
      </w:r>
      <w:r w:rsidR="00403072">
        <w:rPr>
          <w:rFonts w:cstheme="minorHAnsi"/>
          <w:b/>
          <w:sz w:val="24"/>
          <w:szCs w:val="24"/>
        </w:rPr>
        <w:t>ową</w:t>
      </w:r>
      <w:r w:rsidR="00E7116D" w:rsidRPr="007839E5">
        <w:rPr>
          <w:rFonts w:cstheme="minorHAnsi"/>
          <w:b/>
          <w:sz w:val="24"/>
          <w:szCs w:val="24"/>
        </w:rPr>
        <w:t xml:space="preserve"> - </w:t>
      </w:r>
      <w:r w:rsidRPr="007839E5">
        <w:rPr>
          <w:rFonts w:cstheme="minorHAnsi"/>
          <w:b/>
          <w:sz w:val="24"/>
          <w:szCs w:val="24"/>
        </w:rPr>
        <w:t>P</w:t>
      </w:r>
      <w:r w:rsidR="005D2F55" w:rsidRPr="007839E5">
        <w:rPr>
          <w:rFonts w:cstheme="minorHAnsi"/>
          <w:b/>
          <w:sz w:val="24"/>
          <w:szCs w:val="24"/>
        </w:rPr>
        <w:t xml:space="preserve">rzygotowanie i dostawa </w:t>
      </w:r>
      <w:r w:rsidR="00E7116D" w:rsidRPr="007839E5">
        <w:rPr>
          <w:rFonts w:cstheme="minorHAnsi"/>
          <w:b/>
          <w:sz w:val="24"/>
          <w:szCs w:val="24"/>
        </w:rPr>
        <w:t xml:space="preserve">gotowych </w:t>
      </w:r>
      <w:r w:rsidR="005D2F55" w:rsidRPr="007839E5">
        <w:rPr>
          <w:rFonts w:cstheme="minorHAnsi"/>
          <w:b/>
          <w:sz w:val="24"/>
          <w:szCs w:val="24"/>
        </w:rPr>
        <w:t xml:space="preserve">posiłków dla </w:t>
      </w:r>
      <w:r w:rsidR="00B823E9" w:rsidRPr="007839E5">
        <w:rPr>
          <w:rFonts w:cstheme="minorHAnsi"/>
          <w:b/>
          <w:sz w:val="24"/>
          <w:szCs w:val="24"/>
        </w:rPr>
        <w:t>oddziału p</w:t>
      </w:r>
      <w:r w:rsidR="005D2F55" w:rsidRPr="007839E5">
        <w:rPr>
          <w:rFonts w:cstheme="minorHAnsi"/>
          <w:b/>
          <w:sz w:val="24"/>
          <w:szCs w:val="24"/>
        </w:rPr>
        <w:t>rzedszkol</w:t>
      </w:r>
      <w:r w:rsidR="00B823E9" w:rsidRPr="007839E5">
        <w:rPr>
          <w:rFonts w:cstheme="minorHAnsi"/>
          <w:b/>
          <w:sz w:val="24"/>
          <w:szCs w:val="24"/>
        </w:rPr>
        <w:t>nego</w:t>
      </w:r>
      <w:r w:rsidR="00E7116D" w:rsidRPr="007839E5">
        <w:rPr>
          <w:rFonts w:cstheme="minorHAnsi"/>
          <w:b/>
          <w:sz w:val="24"/>
          <w:szCs w:val="24"/>
        </w:rPr>
        <w:t xml:space="preserve"> </w:t>
      </w:r>
      <w:r w:rsidR="005D2F55" w:rsidRPr="007839E5">
        <w:rPr>
          <w:rFonts w:cstheme="minorHAnsi"/>
          <w:b/>
          <w:sz w:val="24"/>
          <w:szCs w:val="24"/>
        </w:rPr>
        <w:t>i</w:t>
      </w:r>
      <w:r w:rsidR="00334AC6">
        <w:rPr>
          <w:rFonts w:cstheme="minorHAnsi"/>
          <w:b/>
          <w:sz w:val="24"/>
          <w:szCs w:val="24"/>
        </w:rPr>
        <w:t xml:space="preserve"> </w:t>
      </w:r>
      <w:r w:rsidR="005D2F55" w:rsidRPr="007839E5">
        <w:rPr>
          <w:rFonts w:cstheme="minorHAnsi"/>
          <w:b/>
          <w:sz w:val="24"/>
          <w:szCs w:val="24"/>
        </w:rPr>
        <w:t>Szkoły Podstawowej nr 1 w Kożuchowie</w:t>
      </w:r>
      <w:r w:rsidRPr="007839E5">
        <w:rPr>
          <w:rFonts w:cstheme="minorHAnsi"/>
          <w:b/>
          <w:sz w:val="24"/>
          <w:szCs w:val="24"/>
        </w:rPr>
        <w:t>”.</w:t>
      </w:r>
    </w:p>
    <w:p w14:paraId="5CE2D511" w14:textId="77777777" w:rsidR="00EC4105" w:rsidRPr="007839E5" w:rsidRDefault="00EC4105" w:rsidP="00D17977">
      <w:pPr>
        <w:spacing w:after="0" w:line="240" w:lineRule="auto"/>
        <w:contextualSpacing/>
        <w:rPr>
          <w:rFonts w:cstheme="minorHAnsi"/>
          <w:b/>
          <w:sz w:val="24"/>
          <w:szCs w:val="24"/>
        </w:rPr>
      </w:pPr>
    </w:p>
    <w:p w14:paraId="0514CCB7" w14:textId="77777777" w:rsidR="00EC4105" w:rsidRPr="007839E5" w:rsidRDefault="00EC4105" w:rsidP="00D17977">
      <w:pPr>
        <w:spacing w:after="0" w:line="240" w:lineRule="auto"/>
        <w:contextualSpacing/>
        <w:rPr>
          <w:rFonts w:cstheme="minorHAnsi"/>
          <w:b/>
          <w:sz w:val="24"/>
          <w:szCs w:val="24"/>
        </w:rPr>
      </w:pPr>
    </w:p>
    <w:p w14:paraId="09FE2C4D" w14:textId="77777777" w:rsidR="00EC4105" w:rsidRPr="007839E5" w:rsidRDefault="00EC4105" w:rsidP="00D17977">
      <w:pPr>
        <w:spacing w:after="0" w:line="240" w:lineRule="auto"/>
        <w:contextualSpacing/>
        <w:rPr>
          <w:rFonts w:cstheme="minorHAnsi"/>
          <w:b/>
          <w:sz w:val="24"/>
          <w:szCs w:val="24"/>
        </w:rPr>
      </w:pPr>
    </w:p>
    <w:p w14:paraId="76F632B4" w14:textId="77777777" w:rsidR="00EC4105" w:rsidRPr="007839E5" w:rsidRDefault="00EC4105" w:rsidP="00D17977">
      <w:pPr>
        <w:spacing w:after="0" w:line="240" w:lineRule="auto"/>
        <w:contextualSpacing/>
        <w:rPr>
          <w:rFonts w:cstheme="minorHAnsi"/>
          <w:b/>
          <w:sz w:val="24"/>
          <w:szCs w:val="24"/>
        </w:rPr>
      </w:pPr>
    </w:p>
    <w:p w14:paraId="5E040E16" w14:textId="77777777" w:rsidR="00EC4105" w:rsidRPr="007839E5" w:rsidRDefault="00922E0C" w:rsidP="00D17977">
      <w:pPr>
        <w:spacing w:after="0" w:line="240" w:lineRule="auto"/>
        <w:contextualSpacing/>
        <w:rPr>
          <w:rFonts w:cstheme="minorHAnsi"/>
          <w:b/>
          <w:sz w:val="24"/>
          <w:szCs w:val="24"/>
        </w:rPr>
      </w:pPr>
      <w:r w:rsidRPr="007839E5">
        <w:rPr>
          <w:rFonts w:cstheme="minorHAnsi"/>
          <w:b/>
          <w:sz w:val="24"/>
          <w:szCs w:val="24"/>
        </w:rPr>
        <w:t>Nr postępowania SP1.272.</w:t>
      </w:r>
      <w:r w:rsidR="00285F47" w:rsidRPr="007839E5">
        <w:rPr>
          <w:rFonts w:cstheme="minorHAnsi"/>
          <w:b/>
          <w:sz w:val="24"/>
          <w:szCs w:val="24"/>
        </w:rPr>
        <w:t>2</w:t>
      </w:r>
      <w:r w:rsidR="00435DC9" w:rsidRPr="007839E5">
        <w:rPr>
          <w:rFonts w:cstheme="minorHAnsi"/>
          <w:b/>
          <w:sz w:val="24"/>
          <w:szCs w:val="24"/>
        </w:rPr>
        <w:t>.2025</w:t>
      </w:r>
    </w:p>
    <w:p w14:paraId="5C9D5501" w14:textId="77777777" w:rsidR="00A223F8" w:rsidRDefault="00A223F8" w:rsidP="00D17977">
      <w:pPr>
        <w:spacing w:after="0" w:line="240" w:lineRule="auto"/>
        <w:contextualSpacing/>
        <w:rPr>
          <w:rFonts w:cstheme="minorHAnsi"/>
          <w:b/>
          <w:sz w:val="24"/>
          <w:szCs w:val="24"/>
        </w:rPr>
      </w:pPr>
    </w:p>
    <w:p w14:paraId="1AD3009A" w14:textId="77777777" w:rsidR="00A45C72" w:rsidRDefault="00A45C72" w:rsidP="00D17977">
      <w:pPr>
        <w:spacing w:after="0" w:line="240" w:lineRule="auto"/>
        <w:contextualSpacing/>
        <w:rPr>
          <w:rFonts w:cstheme="minorHAnsi"/>
          <w:b/>
          <w:sz w:val="24"/>
          <w:szCs w:val="24"/>
        </w:rPr>
      </w:pPr>
    </w:p>
    <w:p w14:paraId="2BCAC360" w14:textId="77777777" w:rsidR="00A45C72" w:rsidRDefault="00A45C72" w:rsidP="00D17977">
      <w:pPr>
        <w:spacing w:after="0" w:line="240" w:lineRule="auto"/>
        <w:contextualSpacing/>
        <w:rPr>
          <w:rFonts w:cstheme="minorHAnsi"/>
          <w:b/>
          <w:sz w:val="24"/>
          <w:szCs w:val="24"/>
        </w:rPr>
      </w:pPr>
    </w:p>
    <w:p w14:paraId="1CB612E4" w14:textId="77777777" w:rsidR="00A45C72" w:rsidRDefault="00A45C72" w:rsidP="00D17977">
      <w:pPr>
        <w:spacing w:after="0" w:line="240" w:lineRule="auto"/>
        <w:contextualSpacing/>
        <w:rPr>
          <w:rFonts w:cstheme="minorHAnsi"/>
          <w:b/>
          <w:sz w:val="24"/>
          <w:szCs w:val="24"/>
        </w:rPr>
      </w:pPr>
    </w:p>
    <w:p w14:paraId="0FFF8694" w14:textId="77777777" w:rsidR="00A45C72" w:rsidRDefault="00A45C72" w:rsidP="00D17977">
      <w:pPr>
        <w:spacing w:after="0" w:line="240" w:lineRule="auto"/>
        <w:contextualSpacing/>
        <w:rPr>
          <w:rFonts w:cstheme="minorHAnsi"/>
          <w:b/>
          <w:sz w:val="24"/>
          <w:szCs w:val="24"/>
        </w:rPr>
      </w:pPr>
    </w:p>
    <w:p w14:paraId="58DA95C2" w14:textId="77777777" w:rsidR="00A45C72" w:rsidRDefault="00A45C72" w:rsidP="00D17977">
      <w:pPr>
        <w:spacing w:after="0" w:line="240" w:lineRule="auto"/>
        <w:contextualSpacing/>
        <w:rPr>
          <w:rFonts w:cstheme="minorHAnsi"/>
          <w:b/>
          <w:sz w:val="24"/>
          <w:szCs w:val="24"/>
        </w:rPr>
      </w:pPr>
    </w:p>
    <w:p w14:paraId="54B023F1" w14:textId="77777777" w:rsidR="00A45C72" w:rsidRDefault="00A45C72" w:rsidP="00D17977">
      <w:pPr>
        <w:spacing w:after="0" w:line="240" w:lineRule="auto"/>
        <w:contextualSpacing/>
        <w:rPr>
          <w:rFonts w:cstheme="minorHAnsi"/>
          <w:b/>
          <w:sz w:val="24"/>
          <w:szCs w:val="24"/>
        </w:rPr>
      </w:pPr>
    </w:p>
    <w:p w14:paraId="045FC70C" w14:textId="77777777" w:rsidR="00A45C72" w:rsidRDefault="00A45C72" w:rsidP="00D17977">
      <w:pPr>
        <w:spacing w:after="0" w:line="240" w:lineRule="auto"/>
        <w:contextualSpacing/>
        <w:rPr>
          <w:rFonts w:cstheme="minorHAnsi"/>
          <w:b/>
          <w:sz w:val="24"/>
          <w:szCs w:val="24"/>
        </w:rPr>
      </w:pPr>
    </w:p>
    <w:p w14:paraId="6963B973" w14:textId="77777777" w:rsidR="00A45C72" w:rsidRDefault="00A45C72" w:rsidP="00D17977">
      <w:pPr>
        <w:spacing w:after="0" w:line="240" w:lineRule="auto"/>
        <w:contextualSpacing/>
        <w:rPr>
          <w:rFonts w:cstheme="minorHAnsi"/>
          <w:b/>
          <w:sz w:val="24"/>
          <w:szCs w:val="24"/>
        </w:rPr>
      </w:pPr>
    </w:p>
    <w:p w14:paraId="31CE636B" w14:textId="77777777" w:rsidR="00A45C72" w:rsidRDefault="00A45C72" w:rsidP="00D17977">
      <w:pPr>
        <w:spacing w:after="0" w:line="240" w:lineRule="auto"/>
        <w:contextualSpacing/>
        <w:rPr>
          <w:rFonts w:cstheme="minorHAnsi"/>
          <w:b/>
          <w:sz w:val="24"/>
          <w:szCs w:val="24"/>
        </w:rPr>
      </w:pPr>
    </w:p>
    <w:p w14:paraId="55C8D643" w14:textId="77777777" w:rsidR="00A45C72" w:rsidRDefault="00A45C72" w:rsidP="00D17977">
      <w:pPr>
        <w:spacing w:after="0" w:line="240" w:lineRule="auto"/>
        <w:contextualSpacing/>
        <w:rPr>
          <w:rFonts w:cstheme="minorHAnsi"/>
          <w:b/>
          <w:sz w:val="24"/>
          <w:szCs w:val="24"/>
        </w:rPr>
      </w:pPr>
    </w:p>
    <w:p w14:paraId="14D0B2BE" w14:textId="77777777" w:rsidR="00A45C72" w:rsidRDefault="00A45C72" w:rsidP="00D17977">
      <w:pPr>
        <w:spacing w:after="0" w:line="240" w:lineRule="auto"/>
        <w:contextualSpacing/>
        <w:rPr>
          <w:rFonts w:cstheme="minorHAnsi"/>
          <w:b/>
          <w:sz w:val="24"/>
          <w:szCs w:val="24"/>
        </w:rPr>
      </w:pPr>
    </w:p>
    <w:p w14:paraId="2565D3CE" w14:textId="77777777" w:rsidR="00A45C72" w:rsidRDefault="00A45C72" w:rsidP="00D17977">
      <w:pPr>
        <w:spacing w:after="0" w:line="240" w:lineRule="auto"/>
        <w:contextualSpacing/>
        <w:rPr>
          <w:rFonts w:cstheme="minorHAnsi"/>
          <w:b/>
          <w:sz w:val="24"/>
          <w:szCs w:val="24"/>
        </w:rPr>
      </w:pPr>
    </w:p>
    <w:p w14:paraId="4E7B42D4" w14:textId="77777777" w:rsidR="00A45C72" w:rsidRDefault="00A45C72" w:rsidP="00D17977">
      <w:pPr>
        <w:spacing w:after="0" w:line="240" w:lineRule="auto"/>
        <w:contextualSpacing/>
        <w:rPr>
          <w:rFonts w:cstheme="minorHAnsi"/>
          <w:b/>
          <w:sz w:val="24"/>
          <w:szCs w:val="24"/>
        </w:rPr>
      </w:pPr>
    </w:p>
    <w:p w14:paraId="69BF934F" w14:textId="77777777" w:rsidR="00A45C72" w:rsidRDefault="00A45C72" w:rsidP="00D17977">
      <w:pPr>
        <w:spacing w:after="0" w:line="240" w:lineRule="auto"/>
        <w:contextualSpacing/>
        <w:rPr>
          <w:rFonts w:cstheme="minorHAnsi"/>
          <w:b/>
          <w:sz w:val="24"/>
          <w:szCs w:val="24"/>
        </w:rPr>
      </w:pPr>
    </w:p>
    <w:p w14:paraId="758324CC" w14:textId="77777777" w:rsidR="00A45C72" w:rsidRDefault="00A45C72" w:rsidP="00D17977">
      <w:pPr>
        <w:spacing w:after="0" w:line="240" w:lineRule="auto"/>
        <w:contextualSpacing/>
        <w:rPr>
          <w:rFonts w:cstheme="minorHAnsi"/>
          <w:b/>
          <w:sz w:val="24"/>
          <w:szCs w:val="24"/>
        </w:rPr>
      </w:pPr>
    </w:p>
    <w:p w14:paraId="4327A3EA" w14:textId="77777777" w:rsidR="00A45C72" w:rsidRDefault="00A45C72" w:rsidP="00D17977">
      <w:pPr>
        <w:spacing w:after="0" w:line="240" w:lineRule="auto"/>
        <w:contextualSpacing/>
        <w:rPr>
          <w:rFonts w:cstheme="minorHAnsi"/>
          <w:b/>
          <w:sz w:val="24"/>
          <w:szCs w:val="24"/>
        </w:rPr>
      </w:pPr>
    </w:p>
    <w:p w14:paraId="62C820F2" w14:textId="77777777" w:rsidR="00A45C72" w:rsidRDefault="00A45C72" w:rsidP="00D17977">
      <w:pPr>
        <w:spacing w:after="0" w:line="240" w:lineRule="auto"/>
        <w:contextualSpacing/>
        <w:rPr>
          <w:rFonts w:cstheme="minorHAnsi"/>
          <w:b/>
          <w:sz w:val="24"/>
          <w:szCs w:val="24"/>
        </w:rPr>
      </w:pPr>
    </w:p>
    <w:p w14:paraId="32A4D50F" w14:textId="77777777" w:rsidR="00A45C72" w:rsidRDefault="00A45C72" w:rsidP="00D17977">
      <w:pPr>
        <w:spacing w:after="0" w:line="240" w:lineRule="auto"/>
        <w:contextualSpacing/>
        <w:rPr>
          <w:rFonts w:cstheme="minorHAnsi"/>
          <w:b/>
          <w:sz w:val="24"/>
          <w:szCs w:val="24"/>
        </w:rPr>
      </w:pPr>
    </w:p>
    <w:p w14:paraId="788E5E90" w14:textId="77777777" w:rsidR="00A45C72" w:rsidRDefault="00A45C72" w:rsidP="00D17977">
      <w:pPr>
        <w:spacing w:after="0" w:line="240" w:lineRule="auto"/>
        <w:contextualSpacing/>
        <w:rPr>
          <w:rFonts w:cstheme="minorHAnsi"/>
          <w:b/>
          <w:sz w:val="24"/>
          <w:szCs w:val="24"/>
        </w:rPr>
      </w:pPr>
    </w:p>
    <w:p w14:paraId="08CEAA69" w14:textId="77777777" w:rsidR="00A45C72" w:rsidRDefault="00A45C72" w:rsidP="00D17977">
      <w:pPr>
        <w:spacing w:after="0" w:line="240" w:lineRule="auto"/>
        <w:contextualSpacing/>
        <w:rPr>
          <w:rFonts w:cstheme="minorHAnsi"/>
          <w:b/>
          <w:sz w:val="24"/>
          <w:szCs w:val="24"/>
        </w:rPr>
      </w:pPr>
    </w:p>
    <w:p w14:paraId="7B6C276D" w14:textId="77777777" w:rsidR="00A45C72" w:rsidRDefault="00A45C72" w:rsidP="00D17977">
      <w:pPr>
        <w:spacing w:after="0" w:line="240" w:lineRule="auto"/>
        <w:contextualSpacing/>
        <w:rPr>
          <w:rFonts w:cstheme="minorHAnsi"/>
          <w:b/>
          <w:sz w:val="24"/>
          <w:szCs w:val="24"/>
        </w:rPr>
      </w:pPr>
    </w:p>
    <w:p w14:paraId="7F318405" w14:textId="77777777" w:rsidR="00A45C72" w:rsidRDefault="00A45C72" w:rsidP="00D17977">
      <w:pPr>
        <w:spacing w:after="0" w:line="240" w:lineRule="auto"/>
        <w:contextualSpacing/>
        <w:rPr>
          <w:rFonts w:cstheme="minorHAnsi"/>
          <w:b/>
          <w:sz w:val="24"/>
          <w:szCs w:val="24"/>
        </w:rPr>
      </w:pPr>
    </w:p>
    <w:p w14:paraId="29A2A4BC" w14:textId="77777777" w:rsidR="00A45C72" w:rsidRDefault="00A45C72" w:rsidP="00D17977">
      <w:pPr>
        <w:spacing w:after="0" w:line="240" w:lineRule="auto"/>
        <w:contextualSpacing/>
        <w:rPr>
          <w:rFonts w:cstheme="minorHAnsi"/>
          <w:b/>
          <w:sz w:val="24"/>
          <w:szCs w:val="24"/>
        </w:rPr>
      </w:pPr>
    </w:p>
    <w:p w14:paraId="5F968FF2" w14:textId="77777777" w:rsidR="00A45C72" w:rsidRDefault="00A45C72" w:rsidP="00D17977">
      <w:pPr>
        <w:spacing w:after="0" w:line="240" w:lineRule="auto"/>
        <w:contextualSpacing/>
        <w:rPr>
          <w:rFonts w:cstheme="minorHAnsi"/>
          <w:b/>
          <w:sz w:val="24"/>
          <w:szCs w:val="24"/>
        </w:rPr>
      </w:pPr>
    </w:p>
    <w:p w14:paraId="2E1D13FA" w14:textId="77777777" w:rsidR="00A45C72" w:rsidRPr="007839E5" w:rsidRDefault="00A45C72" w:rsidP="00D17977">
      <w:pPr>
        <w:spacing w:after="0" w:line="240" w:lineRule="auto"/>
        <w:contextualSpacing/>
        <w:rPr>
          <w:rFonts w:cstheme="minorHAnsi"/>
          <w:b/>
          <w:sz w:val="24"/>
          <w:szCs w:val="24"/>
        </w:rPr>
      </w:pPr>
    </w:p>
    <w:p w14:paraId="2C94283A" w14:textId="77777777" w:rsidR="009F2756" w:rsidRPr="007839E5" w:rsidRDefault="00571440" w:rsidP="00D17977">
      <w:pPr>
        <w:pStyle w:val="Akapitzlist"/>
        <w:numPr>
          <w:ilvl w:val="0"/>
          <w:numId w:val="1"/>
        </w:numPr>
        <w:shd w:val="clear" w:color="auto" w:fill="FFFFFF"/>
        <w:spacing w:after="0" w:line="240" w:lineRule="auto"/>
        <w:ind w:left="284" w:hanging="284"/>
        <w:jc w:val="center"/>
        <w:outlineLvl w:val="2"/>
        <w:rPr>
          <w:rFonts w:eastAsia="Times New Roman" w:cstheme="minorHAnsi"/>
          <w:b/>
          <w:bCs/>
          <w:sz w:val="24"/>
          <w:szCs w:val="24"/>
          <w:lang w:eastAsia="pl-PL"/>
        </w:rPr>
      </w:pPr>
      <w:r w:rsidRPr="007839E5">
        <w:rPr>
          <w:rFonts w:eastAsia="Times New Roman" w:cstheme="minorHAnsi"/>
          <w:b/>
          <w:bCs/>
          <w:sz w:val="24"/>
          <w:szCs w:val="24"/>
          <w:lang w:eastAsia="pl-PL"/>
        </w:rPr>
        <w:t>POSTANOWIENIA OGÓLNE</w:t>
      </w:r>
    </w:p>
    <w:p w14:paraId="4AD7FAB5" w14:textId="77777777" w:rsidR="00571440" w:rsidRPr="007839E5" w:rsidRDefault="00571440" w:rsidP="00072D44">
      <w:pPr>
        <w:pStyle w:val="Akapitzlist"/>
        <w:numPr>
          <w:ilvl w:val="0"/>
          <w:numId w:val="25"/>
        </w:numPr>
        <w:shd w:val="clear" w:color="auto" w:fill="FFFFFF"/>
        <w:spacing w:after="0" w:line="240" w:lineRule="auto"/>
        <w:ind w:left="284" w:hanging="284"/>
        <w:outlineLvl w:val="2"/>
        <w:rPr>
          <w:rFonts w:eastAsia="Times New Roman" w:cstheme="minorHAnsi"/>
          <w:b/>
          <w:bCs/>
          <w:sz w:val="24"/>
          <w:szCs w:val="24"/>
          <w:lang w:eastAsia="pl-PL"/>
        </w:rPr>
      </w:pPr>
      <w:r w:rsidRPr="007839E5">
        <w:rPr>
          <w:rFonts w:eastAsia="Times New Roman" w:cstheme="minorHAnsi"/>
          <w:b/>
          <w:bCs/>
          <w:sz w:val="24"/>
          <w:szCs w:val="24"/>
          <w:lang w:eastAsia="pl-PL"/>
        </w:rPr>
        <w:t>Nazwa i adres Zamawiającego.</w:t>
      </w:r>
    </w:p>
    <w:p w14:paraId="5AB9D016" w14:textId="77777777" w:rsidR="00422F72" w:rsidRPr="007839E5" w:rsidRDefault="009F2756" w:rsidP="00D17977">
      <w:pPr>
        <w:pStyle w:val="Akapitzlist"/>
        <w:shd w:val="clear" w:color="auto" w:fill="FFFFFF"/>
        <w:spacing w:after="0" w:line="240" w:lineRule="auto"/>
        <w:ind w:left="284"/>
        <w:outlineLvl w:val="2"/>
        <w:rPr>
          <w:rFonts w:eastAsia="Times New Roman" w:cstheme="minorHAnsi"/>
          <w:b/>
          <w:bCs/>
          <w:sz w:val="24"/>
          <w:szCs w:val="24"/>
          <w:lang w:eastAsia="pl-PL"/>
        </w:rPr>
      </w:pPr>
      <w:r w:rsidRPr="007839E5">
        <w:rPr>
          <w:rFonts w:eastAsia="Times New Roman" w:cstheme="minorHAnsi"/>
          <w:b/>
          <w:bCs/>
          <w:sz w:val="24"/>
          <w:szCs w:val="24"/>
          <w:lang w:eastAsia="pl-PL"/>
        </w:rPr>
        <w:t xml:space="preserve">Szkoła Podstawowa nr 1, </w:t>
      </w:r>
    </w:p>
    <w:p w14:paraId="2570D022" w14:textId="77777777" w:rsidR="00422F72" w:rsidRPr="007839E5" w:rsidRDefault="009F2756" w:rsidP="00D17977">
      <w:pPr>
        <w:pStyle w:val="Akapitzlist"/>
        <w:shd w:val="clear" w:color="auto" w:fill="FFFFFF"/>
        <w:spacing w:after="0" w:line="240" w:lineRule="auto"/>
        <w:ind w:left="567" w:hanging="283"/>
        <w:outlineLvl w:val="2"/>
        <w:rPr>
          <w:rFonts w:eastAsia="Times New Roman" w:cstheme="minorHAnsi"/>
          <w:bCs/>
          <w:sz w:val="24"/>
          <w:szCs w:val="24"/>
          <w:lang w:eastAsia="pl-PL"/>
        </w:rPr>
      </w:pPr>
      <w:r w:rsidRPr="007839E5">
        <w:rPr>
          <w:rFonts w:eastAsia="Times New Roman" w:cstheme="minorHAnsi"/>
          <w:bCs/>
          <w:sz w:val="24"/>
          <w:szCs w:val="24"/>
          <w:lang w:eastAsia="pl-PL"/>
        </w:rPr>
        <w:t xml:space="preserve">ul. Chopina 11, </w:t>
      </w:r>
    </w:p>
    <w:p w14:paraId="73ED70A8" w14:textId="77777777" w:rsidR="009F2756" w:rsidRPr="007839E5" w:rsidRDefault="009F2756" w:rsidP="00D17977">
      <w:pPr>
        <w:pStyle w:val="Akapitzlist"/>
        <w:shd w:val="clear" w:color="auto" w:fill="FFFFFF"/>
        <w:spacing w:after="0" w:line="240" w:lineRule="auto"/>
        <w:ind w:left="567" w:hanging="283"/>
        <w:outlineLvl w:val="2"/>
        <w:rPr>
          <w:rFonts w:eastAsia="Times New Roman" w:cstheme="minorHAnsi"/>
          <w:bCs/>
          <w:sz w:val="24"/>
          <w:szCs w:val="24"/>
          <w:lang w:eastAsia="pl-PL"/>
        </w:rPr>
      </w:pPr>
      <w:r w:rsidRPr="007839E5">
        <w:rPr>
          <w:rFonts w:eastAsia="Times New Roman" w:cstheme="minorHAnsi"/>
          <w:bCs/>
          <w:sz w:val="24"/>
          <w:szCs w:val="24"/>
          <w:lang w:eastAsia="pl-PL"/>
        </w:rPr>
        <w:t>67-120 Kożuchów</w:t>
      </w:r>
    </w:p>
    <w:p w14:paraId="7707C1BB" w14:textId="77777777" w:rsidR="00E7116D" w:rsidRPr="007839E5" w:rsidRDefault="00E7116D" w:rsidP="00D17977">
      <w:pPr>
        <w:pStyle w:val="Akapitzlist"/>
        <w:shd w:val="clear" w:color="auto" w:fill="FFFFFF"/>
        <w:spacing w:after="0" w:line="240" w:lineRule="auto"/>
        <w:ind w:left="567" w:hanging="283"/>
        <w:outlineLvl w:val="2"/>
        <w:rPr>
          <w:rFonts w:eastAsia="Times New Roman" w:cstheme="minorHAnsi"/>
          <w:bCs/>
          <w:sz w:val="24"/>
          <w:szCs w:val="24"/>
          <w:lang w:eastAsia="pl-PL"/>
        </w:rPr>
      </w:pPr>
      <w:r w:rsidRPr="007839E5">
        <w:rPr>
          <w:rFonts w:eastAsia="Times New Roman" w:cstheme="minorHAnsi"/>
          <w:bCs/>
          <w:sz w:val="24"/>
          <w:szCs w:val="24"/>
          <w:lang w:eastAsia="pl-PL"/>
        </w:rPr>
        <w:t>NIP: 925-18-16-620</w:t>
      </w:r>
    </w:p>
    <w:p w14:paraId="7FA027EE" w14:textId="77777777" w:rsidR="00571440" w:rsidRPr="007839E5" w:rsidRDefault="00571440" w:rsidP="00D17977">
      <w:pPr>
        <w:pStyle w:val="Akapitzlist"/>
        <w:shd w:val="clear" w:color="auto" w:fill="FFFFFF"/>
        <w:spacing w:after="0" w:line="240" w:lineRule="auto"/>
        <w:ind w:left="567" w:hanging="283"/>
        <w:outlineLvl w:val="2"/>
        <w:rPr>
          <w:rFonts w:eastAsia="Times New Roman" w:cstheme="minorHAnsi"/>
          <w:b/>
          <w:bCs/>
          <w:sz w:val="24"/>
          <w:szCs w:val="24"/>
          <w:lang w:eastAsia="pl-PL"/>
        </w:rPr>
      </w:pPr>
      <w:r w:rsidRPr="007839E5">
        <w:rPr>
          <w:rFonts w:eastAsia="Times New Roman" w:cstheme="minorHAnsi"/>
          <w:bCs/>
          <w:sz w:val="24"/>
          <w:szCs w:val="24"/>
          <w:lang w:eastAsia="pl-PL"/>
        </w:rPr>
        <w:t>Nr telefonu: 68 355 2049</w:t>
      </w:r>
    </w:p>
    <w:p w14:paraId="3E28BF2F" w14:textId="77777777" w:rsidR="00571440" w:rsidRPr="007839E5" w:rsidRDefault="00571440" w:rsidP="00D17977">
      <w:pPr>
        <w:pStyle w:val="Akapitzlist"/>
        <w:shd w:val="clear" w:color="auto" w:fill="FFFFFF"/>
        <w:spacing w:after="0" w:line="240" w:lineRule="auto"/>
        <w:ind w:left="283"/>
        <w:outlineLvl w:val="2"/>
        <w:rPr>
          <w:rFonts w:eastAsia="Times New Roman" w:cstheme="minorHAnsi"/>
          <w:b/>
          <w:bCs/>
          <w:sz w:val="24"/>
          <w:szCs w:val="24"/>
          <w:lang w:eastAsia="pl-PL"/>
        </w:rPr>
      </w:pPr>
      <w:r w:rsidRPr="007839E5">
        <w:rPr>
          <w:rFonts w:eastAsia="Times New Roman" w:cstheme="minorHAnsi"/>
          <w:b/>
          <w:bCs/>
          <w:sz w:val="24"/>
          <w:szCs w:val="24"/>
          <w:lang w:eastAsia="pl-PL"/>
        </w:rPr>
        <w:t>Adres poczty elektronicznej: sp1@kozuchow.pl</w:t>
      </w:r>
    </w:p>
    <w:p w14:paraId="3C3B534E" w14:textId="77777777" w:rsidR="005D2F55" w:rsidRPr="007839E5" w:rsidRDefault="005D2F55" w:rsidP="00D17977">
      <w:pPr>
        <w:pStyle w:val="Akapitzlist"/>
        <w:shd w:val="clear" w:color="auto" w:fill="FFFFFF"/>
        <w:spacing w:after="0" w:line="240" w:lineRule="auto"/>
        <w:ind w:left="567" w:hanging="283"/>
        <w:outlineLvl w:val="2"/>
        <w:rPr>
          <w:rFonts w:eastAsia="Times New Roman" w:cstheme="minorHAnsi"/>
          <w:b/>
          <w:bCs/>
          <w:sz w:val="24"/>
          <w:szCs w:val="24"/>
          <w:lang w:eastAsia="pl-PL"/>
        </w:rPr>
      </w:pPr>
      <w:r w:rsidRPr="007839E5">
        <w:rPr>
          <w:rFonts w:eastAsia="Times New Roman" w:cstheme="minorHAnsi"/>
          <w:b/>
          <w:bCs/>
          <w:sz w:val="24"/>
          <w:szCs w:val="24"/>
          <w:lang w:eastAsia="pl-PL"/>
        </w:rPr>
        <w:t xml:space="preserve">Adres internetowy Zamawiającego: </w:t>
      </w:r>
      <w:hyperlink r:id="rId8" w:history="1">
        <w:r w:rsidR="00422F72" w:rsidRPr="007839E5">
          <w:rPr>
            <w:rStyle w:val="Hipercze"/>
            <w:rFonts w:eastAsia="Times New Roman" w:cstheme="minorHAnsi"/>
            <w:b/>
            <w:bCs/>
            <w:sz w:val="24"/>
            <w:szCs w:val="24"/>
            <w:lang w:eastAsia="pl-PL"/>
          </w:rPr>
          <w:t>www.sp1kozuchow.pl</w:t>
        </w:r>
      </w:hyperlink>
    </w:p>
    <w:p w14:paraId="4AF79A06" w14:textId="77777777" w:rsidR="007A4589" w:rsidRPr="007839E5" w:rsidRDefault="007A4589" w:rsidP="00D17977">
      <w:pPr>
        <w:pStyle w:val="Akapitzlist"/>
        <w:shd w:val="clear" w:color="auto" w:fill="FFFFFF"/>
        <w:spacing w:after="0" w:line="240" w:lineRule="auto"/>
        <w:ind w:left="0" w:firstLine="284"/>
        <w:rPr>
          <w:rFonts w:cstheme="minorHAnsi"/>
          <w:sz w:val="24"/>
          <w:szCs w:val="24"/>
        </w:rPr>
      </w:pPr>
      <w:r w:rsidRPr="007839E5">
        <w:rPr>
          <w:rFonts w:cstheme="minorHAnsi"/>
          <w:sz w:val="24"/>
          <w:szCs w:val="24"/>
        </w:rPr>
        <w:t xml:space="preserve">Zamawiający wyznacza następującą osobę do kontaktu z Wykonawcami: </w:t>
      </w:r>
    </w:p>
    <w:p w14:paraId="17DCA4FC" w14:textId="77777777" w:rsidR="00571440" w:rsidRPr="007839E5" w:rsidRDefault="007A4589" w:rsidP="00D17977">
      <w:pPr>
        <w:pStyle w:val="Akapitzlist"/>
        <w:shd w:val="clear" w:color="auto" w:fill="FFFFFF"/>
        <w:spacing w:after="0" w:line="240" w:lineRule="auto"/>
        <w:ind w:left="284"/>
        <w:outlineLvl w:val="2"/>
        <w:rPr>
          <w:rFonts w:cstheme="minorHAnsi"/>
          <w:sz w:val="24"/>
          <w:szCs w:val="24"/>
        </w:rPr>
      </w:pPr>
      <w:r w:rsidRPr="007839E5">
        <w:rPr>
          <w:rFonts w:cstheme="minorHAnsi"/>
          <w:sz w:val="24"/>
          <w:szCs w:val="24"/>
        </w:rPr>
        <w:t>Joanna Gołaszewska, tel.: 68 355 20 49, e-mail: sp1@kozuchow.pl</w:t>
      </w:r>
    </w:p>
    <w:p w14:paraId="06B211FF" w14:textId="77777777" w:rsidR="00556B01" w:rsidRPr="007839E5" w:rsidRDefault="00ED3F72" w:rsidP="00D17977">
      <w:pPr>
        <w:pStyle w:val="Akapitzlist"/>
        <w:shd w:val="clear" w:color="auto" w:fill="FFFFFF"/>
        <w:spacing w:after="0" w:line="240" w:lineRule="auto"/>
        <w:ind w:left="284"/>
        <w:outlineLvl w:val="2"/>
        <w:rPr>
          <w:rFonts w:eastAsia="Times New Roman" w:cstheme="minorHAnsi"/>
          <w:b/>
          <w:bCs/>
          <w:sz w:val="24"/>
          <w:szCs w:val="24"/>
          <w:lang w:eastAsia="pl-PL"/>
        </w:rPr>
      </w:pPr>
      <w:r w:rsidRPr="007839E5">
        <w:rPr>
          <w:rFonts w:cstheme="minorHAnsi"/>
          <w:sz w:val="24"/>
          <w:szCs w:val="24"/>
        </w:rPr>
        <w:t xml:space="preserve">Adres strony internetowej prowadzonego postępowania: </w:t>
      </w:r>
    </w:p>
    <w:p w14:paraId="78690AD2" w14:textId="77777777" w:rsidR="00A45C72" w:rsidRDefault="00A45C72" w:rsidP="00D17977">
      <w:pPr>
        <w:pStyle w:val="Akapitzlist"/>
        <w:shd w:val="clear" w:color="auto" w:fill="FFFFFF"/>
        <w:spacing w:after="0" w:line="240" w:lineRule="auto"/>
        <w:ind w:left="284"/>
        <w:jc w:val="both"/>
        <w:outlineLvl w:val="2"/>
        <w:rPr>
          <w:rFonts w:cstheme="minorHAnsi"/>
          <w:sz w:val="24"/>
          <w:szCs w:val="24"/>
        </w:rPr>
      </w:pPr>
      <w:hyperlink r:id="rId9" w:history="1">
        <w:r w:rsidRPr="00CA7E94">
          <w:rPr>
            <w:rStyle w:val="Hipercze"/>
            <w:rFonts w:cstheme="minorHAnsi"/>
            <w:sz w:val="24"/>
            <w:szCs w:val="24"/>
          </w:rPr>
          <w:t>https://ezamowienia.gov.pl/mp-client/tenders/ocds-148610-3aff1449-df2f-4c83-9436-75b033f5ac10</w:t>
        </w:r>
      </w:hyperlink>
    </w:p>
    <w:p w14:paraId="70D11A6A" w14:textId="47A09416" w:rsidR="00422F72" w:rsidRPr="007839E5" w:rsidRDefault="00ED3F72" w:rsidP="00D17977">
      <w:pPr>
        <w:pStyle w:val="Akapitzlist"/>
        <w:shd w:val="clear" w:color="auto" w:fill="FFFFFF"/>
        <w:spacing w:after="0" w:line="240" w:lineRule="auto"/>
        <w:ind w:left="284"/>
        <w:jc w:val="both"/>
        <w:outlineLvl w:val="2"/>
        <w:rPr>
          <w:rFonts w:eastAsia="Times New Roman" w:cstheme="minorHAnsi"/>
          <w:b/>
          <w:bCs/>
          <w:sz w:val="24"/>
          <w:szCs w:val="24"/>
          <w:lang w:eastAsia="pl-PL"/>
        </w:rPr>
      </w:pPr>
      <w:r w:rsidRPr="007839E5">
        <w:rPr>
          <w:rFonts w:cstheme="minorHAnsi"/>
          <w:sz w:val="24"/>
          <w:szCs w:val="24"/>
        </w:rPr>
        <w:t>Jest t</w:t>
      </w:r>
      <w:r w:rsidR="00E633CB">
        <w:rPr>
          <w:rFonts w:cstheme="minorHAnsi"/>
          <w:sz w:val="24"/>
          <w:szCs w:val="24"/>
        </w:rPr>
        <w:t>o</w:t>
      </w:r>
      <w:r w:rsidRPr="007839E5">
        <w:rPr>
          <w:rFonts w:cstheme="minorHAnsi"/>
          <w:sz w:val="24"/>
          <w:szCs w:val="24"/>
        </w:rPr>
        <w:t xml:space="preserve"> adres strony internetowej, na kt</w:t>
      </w:r>
      <w:r w:rsidR="00E54418" w:rsidRPr="007839E5">
        <w:rPr>
          <w:rFonts w:cstheme="minorHAnsi"/>
          <w:sz w:val="24"/>
          <w:szCs w:val="24"/>
        </w:rPr>
        <w:t>órej udostępniane będą zmiany i </w:t>
      </w:r>
      <w:r w:rsidRPr="007839E5">
        <w:rPr>
          <w:rFonts w:cstheme="minorHAnsi"/>
          <w:sz w:val="24"/>
          <w:szCs w:val="24"/>
        </w:rPr>
        <w:t>wyjaśnienia treści SWZ oraz inne dokumenty zamówienia bezpośre</w:t>
      </w:r>
      <w:r w:rsidR="007839E5" w:rsidRPr="007839E5">
        <w:rPr>
          <w:rFonts w:cstheme="minorHAnsi"/>
          <w:sz w:val="24"/>
          <w:szCs w:val="24"/>
        </w:rPr>
        <w:t>dnio związane z postępowaniem o </w:t>
      </w:r>
      <w:r w:rsidRPr="007839E5">
        <w:rPr>
          <w:rFonts w:cstheme="minorHAnsi"/>
          <w:sz w:val="24"/>
          <w:szCs w:val="24"/>
        </w:rPr>
        <w:t>udzielenie zamówienia.</w:t>
      </w:r>
    </w:p>
    <w:p w14:paraId="20EF45BA" w14:textId="77777777" w:rsidR="00ED3F72" w:rsidRPr="007839E5" w:rsidRDefault="00ED3F72" w:rsidP="00D17977">
      <w:pPr>
        <w:shd w:val="clear" w:color="auto" w:fill="FFFFFF"/>
        <w:spacing w:after="0" w:line="240" w:lineRule="auto"/>
        <w:contextualSpacing/>
        <w:outlineLvl w:val="2"/>
        <w:rPr>
          <w:rFonts w:eastAsia="Times New Roman" w:cstheme="minorHAnsi"/>
          <w:b/>
          <w:bCs/>
          <w:sz w:val="24"/>
          <w:szCs w:val="24"/>
          <w:lang w:eastAsia="pl-PL"/>
        </w:rPr>
      </w:pPr>
    </w:p>
    <w:p w14:paraId="1652B5BB" w14:textId="77777777" w:rsidR="00F66AAF" w:rsidRPr="007839E5" w:rsidRDefault="00987005" w:rsidP="00072D44">
      <w:pPr>
        <w:pStyle w:val="Akapitzlist"/>
        <w:numPr>
          <w:ilvl w:val="0"/>
          <w:numId w:val="25"/>
        </w:numPr>
        <w:shd w:val="clear" w:color="auto" w:fill="FFFFFF"/>
        <w:spacing w:after="0" w:line="240" w:lineRule="auto"/>
        <w:ind w:left="284" w:hanging="284"/>
        <w:outlineLvl w:val="2"/>
        <w:rPr>
          <w:rFonts w:eastAsia="Times New Roman" w:cstheme="minorHAnsi"/>
          <w:b/>
          <w:bCs/>
          <w:sz w:val="24"/>
          <w:szCs w:val="24"/>
          <w:lang w:eastAsia="pl-PL"/>
        </w:rPr>
      </w:pPr>
      <w:r w:rsidRPr="007839E5">
        <w:rPr>
          <w:rFonts w:eastAsia="Times New Roman" w:cstheme="minorHAnsi"/>
          <w:b/>
          <w:bCs/>
          <w:sz w:val="24"/>
          <w:szCs w:val="24"/>
          <w:lang w:eastAsia="pl-PL"/>
        </w:rPr>
        <w:t>Tryb udzielania zamówienia.</w:t>
      </w:r>
    </w:p>
    <w:p w14:paraId="7E129382" w14:textId="77777777" w:rsidR="00987005" w:rsidRPr="007839E5" w:rsidRDefault="00F66AAF" w:rsidP="00D17977">
      <w:pPr>
        <w:pStyle w:val="Akapitzlist"/>
        <w:shd w:val="clear" w:color="auto" w:fill="FFFFFF"/>
        <w:spacing w:after="0" w:line="240" w:lineRule="auto"/>
        <w:ind w:left="284"/>
        <w:jc w:val="both"/>
        <w:outlineLvl w:val="2"/>
        <w:rPr>
          <w:rFonts w:eastAsia="Times New Roman" w:cstheme="minorHAnsi"/>
          <w:bCs/>
          <w:sz w:val="24"/>
          <w:szCs w:val="24"/>
          <w:lang w:eastAsia="pl-PL"/>
        </w:rPr>
      </w:pPr>
      <w:r w:rsidRPr="007839E5">
        <w:rPr>
          <w:rFonts w:eastAsia="Times New Roman" w:cstheme="minorHAnsi"/>
          <w:bCs/>
          <w:sz w:val="24"/>
          <w:szCs w:val="24"/>
          <w:lang w:eastAsia="pl-PL"/>
        </w:rPr>
        <w:t>Postępowanie o udzielenie zamówienia publicznego prowadzone jest na podstawie przepisów ustawy z dnia 11 września 2019r. – Prawo zamówień publicznych (Dz. U.</w:t>
      </w:r>
      <w:r w:rsidR="00571440" w:rsidRPr="007839E5">
        <w:rPr>
          <w:rFonts w:cstheme="minorHAnsi"/>
          <w:sz w:val="24"/>
          <w:szCs w:val="24"/>
        </w:rPr>
        <w:t xml:space="preserve"> z 2024</w:t>
      </w:r>
      <w:r w:rsidRPr="007839E5">
        <w:rPr>
          <w:rFonts w:cstheme="minorHAnsi"/>
          <w:sz w:val="24"/>
          <w:szCs w:val="24"/>
        </w:rPr>
        <w:t xml:space="preserve"> poz. </w:t>
      </w:r>
      <w:r w:rsidR="00571440" w:rsidRPr="007839E5">
        <w:rPr>
          <w:rFonts w:cstheme="minorHAnsi"/>
          <w:sz w:val="24"/>
          <w:szCs w:val="24"/>
        </w:rPr>
        <w:t>1320</w:t>
      </w:r>
      <w:r w:rsidRPr="007839E5">
        <w:rPr>
          <w:rFonts w:cstheme="minorHAnsi"/>
          <w:sz w:val="24"/>
          <w:szCs w:val="24"/>
        </w:rPr>
        <w:t xml:space="preserve"> z późn. zm.</w:t>
      </w:r>
      <w:r w:rsidRPr="007839E5">
        <w:rPr>
          <w:rFonts w:eastAsia="Times New Roman" w:cstheme="minorHAnsi"/>
          <w:bCs/>
          <w:sz w:val="24"/>
          <w:szCs w:val="24"/>
          <w:lang w:eastAsia="pl-PL"/>
        </w:rPr>
        <w:t>)</w:t>
      </w:r>
      <w:r w:rsidR="00EE645C" w:rsidRPr="007839E5">
        <w:rPr>
          <w:rFonts w:eastAsia="Times New Roman" w:cstheme="minorHAnsi"/>
          <w:bCs/>
          <w:sz w:val="24"/>
          <w:szCs w:val="24"/>
          <w:lang w:eastAsia="pl-PL"/>
        </w:rPr>
        <w:t>. Postępowanie prowadzone jest w trybie podstawowym, na podstawie art. 275 pkt 1 ustawy Pzp.</w:t>
      </w:r>
    </w:p>
    <w:p w14:paraId="29B1D47E" w14:textId="77777777" w:rsidR="00987005" w:rsidRPr="007839E5" w:rsidRDefault="00987005" w:rsidP="00D17977">
      <w:pPr>
        <w:pStyle w:val="Akapitzlist"/>
        <w:shd w:val="clear" w:color="auto" w:fill="FFFFFF"/>
        <w:spacing w:after="0" w:line="240" w:lineRule="auto"/>
        <w:ind w:left="284"/>
        <w:jc w:val="both"/>
        <w:outlineLvl w:val="2"/>
        <w:rPr>
          <w:rFonts w:eastAsia="Times New Roman" w:cstheme="minorHAnsi"/>
          <w:bCs/>
          <w:sz w:val="24"/>
          <w:szCs w:val="24"/>
          <w:lang w:eastAsia="pl-PL"/>
        </w:rPr>
      </w:pPr>
    </w:p>
    <w:p w14:paraId="2631BFC4" w14:textId="77777777" w:rsidR="00571440" w:rsidRPr="007839E5" w:rsidRDefault="00571440" w:rsidP="00072D44">
      <w:pPr>
        <w:pStyle w:val="Akapitzlist"/>
        <w:numPr>
          <w:ilvl w:val="0"/>
          <w:numId w:val="25"/>
        </w:numPr>
        <w:shd w:val="clear" w:color="auto" w:fill="FFFFFF"/>
        <w:spacing w:after="0" w:line="240" w:lineRule="auto"/>
        <w:ind w:left="284" w:hanging="284"/>
        <w:jc w:val="both"/>
        <w:outlineLvl w:val="2"/>
        <w:rPr>
          <w:rFonts w:eastAsia="Times New Roman" w:cstheme="minorHAnsi"/>
          <w:b/>
          <w:bCs/>
          <w:sz w:val="24"/>
          <w:szCs w:val="24"/>
          <w:lang w:eastAsia="pl-PL"/>
        </w:rPr>
      </w:pPr>
      <w:r w:rsidRPr="007839E5">
        <w:rPr>
          <w:rFonts w:eastAsia="MS Mincho" w:cstheme="minorHAnsi"/>
          <w:b/>
          <w:bCs/>
          <w:sz w:val="24"/>
          <w:szCs w:val="24"/>
        </w:rPr>
        <w:t>Słownik.</w:t>
      </w:r>
    </w:p>
    <w:p w14:paraId="5D967B72" w14:textId="77777777" w:rsidR="00571440" w:rsidRPr="007839E5" w:rsidRDefault="00571440" w:rsidP="00D17977">
      <w:pPr>
        <w:widowControl w:val="0"/>
        <w:spacing w:after="0" w:line="240" w:lineRule="auto"/>
        <w:ind w:left="284"/>
        <w:contextualSpacing/>
        <w:jc w:val="both"/>
        <w:outlineLvl w:val="3"/>
        <w:rPr>
          <w:rFonts w:eastAsia="MS Mincho" w:cstheme="minorHAnsi"/>
          <w:bCs/>
          <w:sz w:val="24"/>
          <w:szCs w:val="24"/>
        </w:rPr>
      </w:pPr>
      <w:r w:rsidRPr="007839E5">
        <w:rPr>
          <w:rFonts w:eastAsia="MS Mincho" w:cstheme="minorHAnsi"/>
          <w:bCs/>
          <w:sz w:val="24"/>
          <w:szCs w:val="24"/>
        </w:rPr>
        <w:t>Użyte w niniejszej Specyfikacji istotnych warunków zamówienia (oraz w załącznikach) terminy mają następujące znaczenie:</w:t>
      </w:r>
    </w:p>
    <w:p w14:paraId="710ABBEC" w14:textId="77777777" w:rsidR="00571440" w:rsidRPr="007839E5" w:rsidRDefault="00571440" w:rsidP="00072D44">
      <w:pPr>
        <w:pStyle w:val="Akapitzlist"/>
        <w:widowControl w:val="0"/>
        <w:numPr>
          <w:ilvl w:val="0"/>
          <w:numId w:val="24"/>
        </w:numPr>
        <w:spacing w:after="0" w:line="240" w:lineRule="auto"/>
        <w:ind w:left="993" w:hanging="426"/>
        <w:jc w:val="both"/>
        <w:outlineLvl w:val="3"/>
        <w:rPr>
          <w:rFonts w:eastAsia="MS Mincho" w:cstheme="minorHAnsi"/>
          <w:bCs/>
          <w:sz w:val="24"/>
          <w:szCs w:val="24"/>
        </w:rPr>
      </w:pPr>
      <w:r w:rsidRPr="007839E5">
        <w:rPr>
          <w:rFonts w:eastAsia="MS Mincho" w:cstheme="minorHAnsi"/>
          <w:bCs/>
          <w:sz w:val="24"/>
          <w:szCs w:val="24"/>
        </w:rPr>
        <w:t>„</w:t>
      </w:r>
      <w:r w:rsidRPr="007839E5">
        <w:rPr>
          <w:rFonts w:eastAsia="MS Mincho" w:cstheme="minorHAnsi"/>
          <w:b/>
          <w:bCs/>
          <w:sz w:val="24"/>
          <w:szCs w:val="24"/>
        </w:rPr>
        <w:t>ustawa Pzp</w:t>
      </w:r>
      <w:r w:rsidRPr="007839E5">
        <w:rPr>
          <w:rFonts w:eastAsia="MS Mincho" w:cstheme="minorHAnsi"/>
          <w:bCs/>
          <w:sz w:val="24"/>
          <w:szCs w:val="24"/>
        </w:rPr>
        <w:t xml:space="preserve">” – ustawa z dnia 11 września 2019 r. Prawo zamówień publicznych </w:t>
      </w:r>
      <w:r w:rsidRPr="007839E5">
        <w:rPr>
          <w:rFonts w:cstheme="minorHAnsi"/>
          <w:bCs/>
          <w:sz w:val="24"/>
          <w:szCs w:val="24"/>
        </w:rPr>
        <w:t>(</w:t>
      </w:r>
      <w:r w:rsidR="00A75062">
        <w:rPr>
          <w:rFonts w:cstheme="minorHAnsi"/>
          <w:sz w:val="24"/>
          <w:szCs w:val="24"/>
        </w:rPr>
        <w:t>Dz. U z 2024 poz. 1320 z późn. zm.</w:t>
      </w:r>
      <w:r w:rsidRPr="007839E5">
        <w:rPr>
          <w:rFonts w:cstheme="minorHAnsi"/>
          <w:bCs/>
          <w:sz w:val="24"/>
          <w:szCs w:val="24"/>
        </w:rPr>
        <w:t>)</w:t>
      </w:r>
    </w:p>
    <w:p w14:paraId="43D84212" w14:textId="77777777" w:rsidR="00571440" w:rsidRPr="007839E5" w:rsidRDefault="00571440" w:rsidP="00072D44">
      <w:pPr>
        <w:pStyle w:val="Akapitzlist"/>
        <w:widowControl w:val="0"/>
        <w:numPr>
          <w:ilvl w:val="0"/>
          <w:numId w:val="24"/>
        </w:numPr>
        <w:spacing w:after="0" w:line="240" w:lineRule="auto"/>
        <w:ind w:left="993" w:hanging="426"/>
        <w:jc w:val="both"/>
        <w:outlineLvl w:val="3"/>
        <w:rPr>
          <w:rFonts w:eastAsia="MS Mincho" w:cstheme="minorHAnsi"/>
          <w:bCs/>
          <w:sz w:val="24"/>
          <w:szCs w:val="24"/>
        </w:rPr>
      </w:pPr>
      <w:r w:rsidRPr="007839E5">
        <w:rPr>
          <w:rFonts w:eastAsia="MS Mincho" w:cstheme="minorHAnsi"/>
          <w:bCs/>
          <w:sz w:val="24"/>
          <w:szCs w:val="24"/>
        </w:rPr>
        <w:t xml:space="preserve"> „</w:t>
      </w:r>
      <w:r w:rsidRPr="007839E5">
        <w:rPr>
          <w:rFonts w:eastAsia="MS Mincho" w:cstheme="minorHAnsi"/>
          <w:b/>
          <w:bCs/>
          <w:sz w:val="24"/>
          <w:szCs w:val="24"/>
        </w:rPr>
        <w:t>SWZ</w:t>
      </w:r>
      <w:r w:rsidRPr="007839E5">
        <w:rPr>
          <w:rFonts w:eastAsia="MS Mincho" w:cstheme="minorHAnsi"/>
          <w:bCs/>
          <w:sz w:val="24"/>
          <w:szCs w:val="24"/>
        </w:rPr>
        <w:t>” – niniejsza Specyfikacja Warunków Zamówienia,</w:t>
      </w:r>
    </w:p>
    <w:p w14:paraId="5A6B97C3" w14:textId="77777777" w:rsidR="00571440" w:rsidRPr="007839E5" w:rsidRDefault="00571440" w:rsidP="00072D44">
      <w:pPr>
        <w:pStyle w:val="Akapitzlist"/>
        <w:widowControl w:val="0"/>
        <w:numPr>
          <w:ilvl w:val="0"/>
          <w:numId w:val="24"/>
        </w:numPr>
        <w:spacing w:after="0" w:line="240" w:lineRule="auto"/>
        <w:ind w:left="993" w:hanging="426"/>
        <w:jc w:val="both"/>
        <w:outlineLvl w:val="3"/>
        <w:rPr>
          <w:rFonts w:eastAsia="MS Mincho" w:cstheme="minorHAnsi"/>
          <w:bCs/>
          <w:sz w:val="24"/>
          <w:szCs w:val="24"/>
        </w:rPr>
      </w:pPr>
      <w:r w:rsidRPr="007839E5">
        <w:rPr>
          <w:rFonts w:eastAsia="MS Mincho" w:cstheme="minorHAnsi"/>
          <w:bCs/>
          <w:sz w:val="24"/>
          <w:szCs w:val="24"/>
        </w:rPr>
        <w:t xml:space="preserve"> „</w:t>
      </w:r>
      <w:r w:rsidRPr="007839E5">
        <w:rPr>
          <w:rFonts w:eastAsia="MS Mincho" w:cstheme="minorHAnsi"/>
          <w:b/>
          <w:bCs/>
          <w:sz w:val="24"/>
          <w:szCs w:val="24"/>
        </w:rPr>
        <w:t>zamówienie</w:t>
      </w:r>
      <w:r w:rsidRPr="007839E5">
        <w:rPr>
          <w:rFonts w:eastAsia="MS Mincho" w:cstheme="minorHAnsi"/>
          <w:bCs/>
          <w:sz w:val="24"/>
          <w:szCs w:val="24"/>
        </w:rPr>
        <w:t xml:space="preserve">” – zamówienie publiczne, którego przedmiot został opisany </w:t>
      </w:r>
      <w:r w:rsidRPr="007839E5">
        <w:rPr>
          <w:rFonts w:eastAsia="MS Mincho" w:cstheme="minorHAnsi"/>
          <w:bCs/>
          <w:sz w:val="24"/>
          <w:szCs w:val="24"/>
        </w:rPr>
        <w:br/>
        <w:t>w Rozdz</w:t>
      </w:r>
      <w:r w:rsidR="00A75062">
        <w:rPr>
          <w:rFonts w:eastAsia="MS Mincho" w:cstheme="minorHAnsi"/>
          <w:bCs/>
          <w:sz w:val="24"/>
          <w:szCs w:val="24"/>
        </w:rPr>
        <w:t>iale III</w:t>
      </w:r>
      <w:r w:rsidRPr="007839E5">
        <w:rPr>
          <w:rFonts w:eastAsia="MS Mincho" w:cstheme="minorHAnsi"/>
          <w:bCs/>
          <w:sz w:val="24"/>
          <w:szCs w:val="24"/>
        </w:rPr>
        <w:t xml:space="preserve"> niniejszej SWZ,</w:t>
      </w:r>
    </w:p>
    <w:p w14:paraId="6CA9EAE7" w14:textId="77777777" w:rsidR="00571440" w:rsidRPr="007839E5" w:rsidRDefault="00571440" w:rsidP="00072D44">
      <w:pPr>
        <w:pStyle w:val="Akapitzlist"/>
        <w:widowControl w:val="0"/>
        <w:numPr>
          <w:ilvl w:val="0"/>
          <w:numId w:val="24"/>
        </w:numPr>
        <w:spacing w:after="0" w:line="240" w:lineRule="auto"/>
        <w:ind w:left="993" w:hanging="426"/>
        <w:jc w:val="both"/>
        <w:outlineLvl w:val="3"/>
        <w:rPr>
          <w:rFonts w:eastAsia="MS Mincho" w:cstheme="minorHAnsi"/>
          <w:bCs/>
          <w:sz w:val="24"/>
          <w:szCs w:val="24"/>
        </w:rPr>
      </w:pPr>
      <w:r w:rsidRPr="007839E5">
        <w:rPr>
          <w:rFonts w:eastAsia="MS Mincho" w:cstheme="minorHAnsi"/>
          <w:bCs/>
          <w:sz w:val="24"/>
          <w:szCs w:val="24"/>
        </w:rPr>
        <w:t>„</w:t>
      </w:r>
      <w:r w:rsidRPr="007839E5">
        <w:rPr>
          <w:rFonts w:eastAsia="MS Mincho" w:cstheme="minorHAnsi"/>
          <w:b/>
          <w:bCs/>
          <w:sz w:val="24"/>
          <w:szCs w:val="24"/>
        </w:rPr>
        <w:t>postępowanie</w:t>
      </w:r>
      <w:r w:rsidRPr="007839E5">
        <w:rPr>
          <w:rFonts w:eastAsia="MS Mincho" w:cstheme="minorHAnsi"/>
          <w:bCs/>
          <w:sz w:val="24"/>
          <w:szCs w:val="24"/>
        </w:rPr>
        <w:t>” – postępowanie o udzielenie zamówienia publicznego, którego dotyczy niniejsza SWZ,</w:t>
      </w:r>
    </w:p>
    <w:p w14:paraId="4DA5A2AB" w14:textId="77777777" w:rsidR="00571440" w:rsidRPr="007839E5" w:rsidRDefault="00571440" w:rsidP="00072D44">
      <w:pPr>
        <w:pStyle w:val="Akapitzlist"/>
        <w:widowControl w:val="0"/>
        <w:numPr>
          <w:ilvl w:val="0"/>
          <w:numId w:val="24"/>
        </w:numPr>
        <w:spacing w:after="0" w:line="240" w:lineRule="auto"/>
        <w:ind w:left="993" w:hanging="426"/>
        <w:jc w:val="both"/>
        <w:outlineLvl w:val="3"/>
        <w:rPr>
          <w:rFonts w:eastAsia="MS Mincho" w:cstheme="minorHAnsi"/>
          <w:bCs/>
          <w:sz w:val="24"/>
          <w:szCs w:val="24"/>
        </w:rPr>
      </w:pPr>
      <w:r w:rsidRPr="007839E5">
        <w:rPr>
          <w:rFonts w:eastAsia="MS Mincho" w:cstheme="minorHAnsi"/>
          <w:bCs/>
          <w:sz w:val="24"/>
          <w:szCs w:val="24"/>
        </w:rPr>
        <w:t>„</w:t>
      </w:r>
      <w:r w:rsidRPr="007839E5">
        <w:rPr>
          <w:rFonts w:eastAsia="MS Mincho" w:cstheme="minorHAnsi"/>
          <w:b/>
          <w:bCs/>
          <w:sz w:val="24"/>
          <w:szCs w:val="24"/>
        </w:rPr>
        <w:t>Zamawiający</w:t>
      </w:r>
      <w:r w:rsidRPr="007839E5">
        <w:rPr>
          <w:rFonts w:eastAsia="MS Mincho" w:cstheme="minorHAnsi"/>
          <w:bCs/>
          <w:sz w:val="24"/>
          <w:szCs w:val="24"/>
        </w:rPr>
        <w:t xml:space="preserve">” – Szkoła Podstawowa nr </w:t>
      </w:r>
      <w:r w:rsidR="001D0BD0" w:rsidRPr="007839E5">
        <w:rPr>
          <w:rFonts w:eastAsia="MS Mincho" w:cstheme="minorHAnsi"/>
          <w:bCs/>
          <w:sz w:val="24"/>
          <w:szCs w:val="24"/>
        </w:rPr>
        <w:t>1</w:t>
      </w:r>
      <w:r w:rsidRPr="007839E5">
        <w:rPr>
          <w:rFonts w:eastAsia="MS Mincho" w:cstheme="minorHAnsi"/>
          <w:bCs/>
          <w:sz w:val="24"/>
          <w:szCs w:val="24"/>
        </w:rPr>
        <w:t xml:space="preserve"> w K</w:t>
      </w:r>
      <w:r w:rsidR="001D0BD0" w:rsidRPr="007839E5">
        <w:rPr>
          <w:rFonts w:eastAsia="MS Mincho" w:cstheme="minorHAnsi"/>
          <w:bCs/>
          <w:sz w:val="24"/>
          <w:szCs w:val="24"/>
        </w:rPr>
        <w:t>ożuchowie</w:t>
      </w:r>
      <w:r w:rsidRPr="007839E5">
        <w:rPr>
          <w:rFonts w:eastAsia="MS Mincho" w:cstheme="minorHAnsi"/>
          <w:bCs/>
          <w:sz w:val="24"/>
          <w:szCs w:val="24"/>
        </w:rPr>
        <w:t>.</w:t>
      </w:r>
    </w:p>
    <w:p w14:paraId="665E529C" w14:textId="77777777" w:rsidR="00571440" w:rsidRPr="007839E5" w:rsidRDefault="00571440" w:rsidP="00072D44">
      <w:pPr>
        <w:pStyle w:val="Akapitzlist"/>
        <w:widowControl w:val="0"/>
        <w:numPr>
          <w:ilvl w:val="0"/>
          <w:numId w:val="24"/>
        </w:numPr>
        <w:spacing w:after="0" w:line="240" w:lineRule="auto"/>
        <w:ind w:left="993" w:hanging="426"/>
        <w:jc w:val="both"/>
        <w:outlineLvl w:val="3"/>
        <w:rPr>
          <w:rFonts w:eastAsia="MS Mincho" w:cstheme="minorHAnsi"/>
          <w:bCs/>
          <w:sz w:val="24"/>
          <w:szCs w:val="24"/>
        </w:rPr>
      </w:pPr>
      <w:r w:rsidRPr="007839E5">
        <w:rPr>
          <w:rFonts w:cstheme="minorHAnsi"/>
          <w:b/>
          <w:bCs/>
          <w:sz w:val="24"/>
          <w:szCs w:val="24"/>
          <w:lang w:eastAsia="pl-PL"/>
        </w:rPr>
        <w:t xml:space="preserve">„Wykonawca” </w:t>
      </w:r>
      <w:r w:rsidRPr="007839E5">
        <w:rPr>
          <w:rFonts w:cstheme="minorHAnsi"/>
          <w:sz w:val="24"/>
          <w:szCs w:val="24"/>
          <w:lang w:eastAsia="pl-PL"/>
        </w:rPr>
        <w:t>– należy przez to rozumieć osobę fizyczną, osobę prawną albo</w:t>
      </w:r>
      <w:r w:rsidRPr="007839E5">
        <w:rPr>
          <w:rFonts w:cstheme="minorHAnsi"/>
          <w:sz w:val="24"/>
          <w:szCs w:val="24"/>
          <w:lang w:eastAsia="pl-PL"/>
        </w:rPr>
        <w:br/>
        <w:t>jednostkę organizacyjną nieposiadającą osobowości prawnej, która oferuje na</w:t>
      </w:r>
      <w:r w:rsidRPr="007839E5">
        <w:rPr>
          <w:rFonts w:cstheme="minorHAnsi"/>
          <w:sz w:val="24"/>
          <w:szCs w:val="24"/>
          <w:lang w:eastAsia="pl-PL"/>
        </w:rPr>
        <w:br/>
        <w:t>rynku wykonanie robót budowlanych lub obiektu budowlanego, dostawę</w:t>
      </w:r>
      <w:r w:rsidRPr="007839E5">
        <w:rPr>
          <w:rFonts w:cstheme="minorHAnsi"/>
          <w:sz w:val="24"/>
          <w:szCs w:val="24"/>
          <w:lang w:eastAsia="pl-PL"/>
        </w:rPr>
        <w:br/>
        <w:t>produktów lub świadczenie usług lub ubiega się o udzielenie zamówienia,</w:t>
      </w:r>
      <w:r w:rsidRPr="007839E5">
        <w:rPr>
          <w:rFonts w:cstheme="minorHAnsi"/>
          <w:sz w:val="24"/>
          <w:szCs w:val="24"/>
          <w:lang w:eastAsia="pl-PL"/>
        </w:rPr>
        <w:br/>
        <w:t>złożyła ofertę lub zawarła umowę w sprawie zamówienia publicznego,</w:t>
      </w:r>
    </w:p>
    <w:p w14:paraId="4B94185E" w14:textId="77777777" w:rsidR="00571440" w:rsidRPr="007839E5" w:rsidRDefault="00571440" w:rsidP="00072D44">
      <w:pPr>
        <w:pStyle w:val="Akapitzlist"/>
        <w:numPr>
          <w:ilvl w:val="0"/>
          <w:numId w:val="24"/>
        </w:numPr>
        <w:shd w:val="clear" w:color="auto" w:fill="FFFFFF"/>
        <w:spacing w:after="0" w:line="240" w:lineRule="auto"/>
        <w:ind w:left="993" w:hanging="426"/>
        <w:jc w:val="both"/>
        <w:outlineLvl w:val="2"/>
        <w:rPr>
          <w:rFonts w:eastAsia="Times New Roman" w:cstheme="minorHAnsi"/>
          <w:bCs/>
          <w:sz w:val="24"/>
          <w:szCs w:val="24"/>
          <w:lang w:eastAsia="pl-PL"/>
        </w:rPr>
      </w:pPr>
      <w:r w:rsidRPr="007839E5">
        <w:rPr>
          <w:rFonts w:cstheme="minorHAnsi"/>
          <w:b/>
          <w:bCs/>
          <w:sz w:val="24"/>
          <w:szCs w:val="24"/>
          <w:lang w:eastAsia="pl-PL"/>
        </w:rPr>
        <w:t xml:space="preserve">„RODO” </w:t>
      </w:r>
      <w:r w:rsidRPr="007839E5">
        <w:rPr>
          <w:rFonts w:cstheme="minorHAnsi"/>
          <w:sz w:val="24"/>
          <w:szCs w:val="24"/>
          <w:lang w:eastAsia="pl-PL"/>
        </w:rPr>
        <w:t>- rozporządzenie Parlamentu Europejskiego i Rady (UE) 2016/679</w:t>
      </w:r>
      <w:r w:rsidRPr="007839E5">
        <w:rPr>
          <w:rFonts w:cstheme="minorHAnsi"/>
          <w:sz w:val="24"/>
          <w:szCs w:val="24"/>
          <w:lang w:eastAsia="pl-PL"/>
        </w:rPr>
        <w:br/>
        <w:t>z dnia 27 kwietnia 2016 r. w sprawie ochrony osób fizycznych w związku</w:t>
      </w:r>
      <w:r w:rsidRPr="007839E5">
        <w:rPr>
          <w:rFonts w:cstheme="minorHAnsi"/>
          <w:sz w:val="24"/>
          <w:szCs w:val="24"/>
          <w:lang w:eastAsia="pl-PL"/>
        </w:rPr>
        <w:br/>
        <w:t>z przetwarzaniem danych osobowych i w sprawie swobodnego przepływu</w:t>
      </w:r>
      <w:r w:rsidRPr="007839E5">
        <w:rPr>
          <w:rFonts w:cstheme="minorHAnsi"/>
          <w:sz w:val="24"/>
          <w:szCs w:val="24"/>
          <w:lang w:eastAsia="pl-PL"/>
        </w:rPr>
        <w:br/>
        <w:t>takich danych oraz uchylenia dyrektywy 95/46/WE (ogólne rozporządzenie</w:t>
      </w:r>
      <w:r w:rsidRPr="007839E5">
        <w:rPr>
          <w:rFonts w:cstheme="minorHAnsi"/>
          <w:sz w:val="24"/>
          <w:szCs w:val="24"/>
          <w:lang w:eastAsia="pl-PL"/>
        </w:rPr>
        <w:br/>
        <w:t>o ochronie danych) (Dz. Urz. UE L 119 z 04.05.2016, str. 1)</w:t>
      </w:r>
    </w:p>
    <w:p w14:paraId="0B77A4FE" w14:textId="77777777" w:rsidR="00F66AAF" w:rsidRPr="007839E5" w:rsidRDefault="00987005" w:rsidP="00072D44">
      <w:pPr>
        <w:pStyle w:val="Akapitzlist"/>
        <w:numPr>
          <w:ilvl w:val="0"/>
          <w:numId w:val="25"/>
        </w:numPr>
        <w:shd w:val="clear" w:color="auto" w:fill="FFFFFF"/>
        <w:tabs>
          <w:tab w:val="left" w:pos="426"/>
        </w:tabs>
        <w:spacing w:after="0" w:line="240" w:lineRule="auto"/>
        <w:ind w:left="426" w:hanging="426"/>
        <w:outlineLvl w:val="2"/>
        <w:rPr>
          <w:rFonts w:eastAsia="Times New Roman" w:cstheme="minorHAnsi"/>
          <w:bCs/>
          <w:sz w:val="24"/>
          <w:szCs w:val="24"/>
          <w:lang w:eastAsia="pl-PL"/>
        </w:rPr>
      </w:pPr>
      <w:r w:rsidRPr="007839E5">
        <w:rPr>
          <w:rFonts w:eastAsia="Times New Roman" w:cstheme="minorHAnsi"/>
          <w:bCs/>
          <w:sz w:val="24"/>
          <w:szCs w:val="24"/>
          <w:lang w:eastAsia="pl-PL"/>
        </w:rPr>
        <w:lastRenderedPageBreak/>
        <w:t>Wykonawca powinien dokładnie zapoznać się z niniejsza SWZ i złożyć ofertę zgodnie z jej wymaganiami.</w:t>
      </w:r>
    </w:p>
    <w:p w14:paraId="08016BC2" w14:textId="77777777" w:rsidR="000D714F" w:rsidRPr="007839E5" w:rsidRDefault="000D714F" w:rsidP="00D17977">
      <w:pPr>
        <w:pStyle w:val="Akapitzlist"/>
        <w:shd w:val="clear" w:color="auto" w:fill="FFFFFF"/>
        <w:tabs>
          <w:tab w:val="left" w:pos="426"/>
        </w:tabs>
        <w:spacing w:after="0" w:line="240" w:lineRule="auto"/>
        <w:ind w:left="426"/>
        <w:outlineLvl w:val="2"/>
        <w:rPr>
          <w:rFonts w:eastAsia="Times New Roman" w:cstheme="minorHAnsi"/>
          <w:bCs/>
          <w:sz w:val="24"/>
          <w:szCs w:val="24"/>
          <w:lang w:eastAsia="pl-PL"/>
        </w:rPr>
      </w:pPr>
    </w:p>
    <w:p w14:paraId="398FAFE4" w14:textId="77777777" w:rsidR="00987005" w:rsidRPr="007839E5" w:rsidRDefault="00987005" w:rsidP="00D17977">
      <w:pPr>
        <w:pStyle w:val="Akapitzlist"/>
        <w:shd w:val="clear" w:color="auto" w:fill="FFFFFF"/>
        <w:tabs>
          <w:tab w:val="left" w:pos="426"/>
        </w:tabs>
        <w:spacing w:after="0" w:line="240" w:lineRule="auto"/>
        <w:ind w:left="426"/>
        <w:jc w:val="center"/>
        <w:outlineLvl w:val="2"/>
        <w:rPr>
          <w:rFonts w:eastAsia="Times New Roman" w:cstheme="minorHAnsi"/>
          <w:b/>
          <w:bCs/>
          <w:sz w:val="24"/>
          <w:szCs w:val="24"/>
          <w:lang w:eastAsia="pl-PL"/>
        </w:rPr>
      </w:pPr>
      <w:r w:rsidRPr="007839E5">
        <w:rPr>
          <w:rFonts w:eastAsia="Times New Roman" w:cstheme="minorHAnsi"/>
          <w:b/>
          <w:bCs/>
          <w:sz w:val="24"/>
          <w:szCs w:val="24"/>
          <w:lang w:eastAsia="pl-PL"/>
        </w:rPr>
        <w:t>II. INFORMACJA CZY ZAMAWIAJĄCY PRZE</w:t>
      </w:r>
      <w:r w:rsidR="000D714F" w:rsidRPr="007839E5">
        <w:rPr>
          <w:rFonts w:eastAsia="Times New Roman" w:cstheme="minorHAnsi"/>
          <w:b/>
          <w:bCs/>
          <w:sz w:val="24"/>
          <w:szCs w:val="24"/>
          <w:lang w:eastAsia="pl-PL"/>
        </w:rPr>
        <w:t xml:space="preserve">WIDUJE WYBÓR NAJKORZYSTNIEJSZEJ </w:t>
      </w:r>
      <w:r w:rsidRPr="007839E5">
        <w:rPr>
          <w:rFonts w:eastAsia="Times New Roman" w:cstheme="minorHAnsi"/>
          <w:b/>
          <w:bCs/>
          <w:sz w:val="24"/>
          <w:szCs w:val="24"/>
          <w:lang w:eastAsia="pl-PL"/>
        </w:rPr>
        <w:t>OFERTY Z MOŻLIWOŚCIĄ PROWADZENIA NEGOCJACJI</w:t>
      </w:r>
    </w:p>
    <w:p w14:paraId="585BA36E" w14:textId="77777777" w:rsidR="007839E5" w:rsidRPr="007839E5" w:rsidRDefault="007839E5" w:rsidP="00D17977">
      <w:pPr>
        <w:pStyle w:val="Akapitzlist"/>
        <w:shd w:val="clear" w:color="auto" w:fill="FFFFFF"/>
        <w:tabs>
          <w:tab w:val="left" w:pos="426"/>
        </w:tabs>
        <w:spacing w:after="0" w:line="240" w:lineRule="auto"/>
        <w:ind w:left="426"/>
        <w:jc w:val="center"/>
        <w:outlineLvl w:val="2"/>
        <w:rPr>
          <w:rFonts w:eastAsia="Times New Roman" w:cstheme="minorHAnsi"/>
          <w:b/>
          <w:bCs/>
          <w:sz w:val="24"/>
          <w:szCs w:val="24"/>
          <w:lang w:eastAsia="pl-PL"/>
        </w:rPr>
      </w:pPr>
    </w:p>
    <w:p w14:paraId="4E99987D" w14:textId="77777777" w:rsidR="000D714F" w:rsidRPr="007839E5" w:rsidRDefault="000D714F" w:rsidP="00D17977">
      <w:pPr>
        <w:pStyle w:val="Akapitzlist"/>
        <w:shd w:val="clear" w:color="auto" w:fill="FFFFFF" w:themeFill="background1"/>
        <w:suppressAutoHyphens/>
        <w:spacing w:after="0" w:line="240" w:lineRule="auto"/>
        <w:ind w:left="0"/>
        <w:jc w:val="both"/>
        <w:textAlignment w:val="baseline"/>
        <w:rPr>
          <w:rFonts w:cstheme="minorHAnsi"/>
          <w:b/>
          <w:sz w:val="24"/>
          <w:szCs w:val="24"/>
        </w:rPr>
      </w:pPr>
      <w:r w:rsidRPr="007839E5">
        <w:rPr>
          <w:rStyle w:val="fontstyle01"/>
          <w:rFonts w:asciiTheme="minorHAnsi" w:hAnsiTheme="minorHAnsi" w:cstheme="minorHAnsi"/>
        </w:rPr>
        <w:t xml:space="preserve">Zamawiający </w:t>
      </w:r>
      <w:r w:rsidRPr="007839E5">
        <w:rPr>
          <w:rStyle w:val="fontstyle21"/>
          <w:rFonts w:asciiTheme="minorHAnsi" w:hAnsiTheme="minorHAnsi" w:cstheme="minorHAnsi"/>
        </w:rPr>
        <w:t xml:space="preserve">nie przewiduje </w:t>
      </w:r>
      <w:r w:rsidRPr="007839E5">
        <w:rPr>
          <w:rStyle w:val="fontstyle01"/>
          <w:rFonts w:asciiTheme="minorHAnsi" w:hAnsiTheme="minorHAnsi" w:cstheme="minorHAnsi"/>
        </w:rPr>
        <w:t>wyboru najkorzystniejszej oferty z możliwością</w:t>
      </w:r>
      <w:r w:rsidRPr="007839E5">
        <w:rPr>
          <w:rFonts w:cstheme="minorHAnsi"/>
          <w:sz w:val="24"/>
          <w:szCs w:val="24"/>
        </w:rPr>
        <w:t xml:space="preserve"> </w:t>
      </w:r>
      <w:r w:rsidRPr="007839E5">
        <w:rPr>
          <w:rStyle w:val="fontstyle01"/>
          <w:rFonts w:asciiTheme="minorHAnsi" w:hAnsiTheme="minorHAnsi" w:cstheme="minorHAnsi"/>
        </w:rPr>
        <w:t>prowadzenia negocjacji.</w:t>
      </w:r>
    </w:p>
    <w:p w14:paraId="757BD1F7" w14:textId="77777777" w:rsidR="000D714F" w:rsidRPr="007839E5" w:rsidRDefault="000D714F" w:rsidP="00D17977">
      <w:pPr>
        <w:pStyle w:val="Akapitzlist"/>
        <w:shd w:val="clear" w:color="auto" w:fill="FFFFFF" w:themeFill="background1"/>
        <w:suppressAutoHyphens/>
        <w:spacing w:after="0" w:line="240" w:lineRule="auto"/>
        <w:ind w:left="360"/>
        <w:textAlignment w:val="baseline"/>
        <w:rPr>
          <w:rFonts w:cstheme="minorHAnsi"/>
          <w:sz w:val="24"/>
          <w:szCs w:val="24"/>
        </w:rPr>
      </w:pPr>
    </w:p>
    <w:p w14:paraId="2A32F9C7" w14:textId="77777777" w:rsidR="00CE387E" w:rsidRPr="007839E5" w:rsidRDefault="000D714F" w:rsidP="00D17977">
      <w:pPr>
        <w:shd w:val="clear" w:color="auto" w:fill="FFFFFF"/>
        <w:spacing w:after="0" w:line="240" w:lineRule="auto"/>
        <w:ind w:left="360"/>
        <w:contextualSpacing/>
        <w:jc w:val="center"/>
        <w:outlineLvl w:val="2"/>
        <w:rPr>
          <w:rFonts w:eastAsia="Times New Roman" w:cstheme="minorHAnsi"/>
          <w:b/>
          <w:bCs/>
          <w:sz w:val="24"/>
          <w:szCs w:val="24"/>
          <w:lang w:eastAsia="pl-PL"/>
        </w:rPr>
      </w:pPr>
      <w:r w:rsidRPr="007839E5">
        <w:rPr>
          <w:rFonts w:eastAsia="Times New Roman" w:cstheme="minorHAnsi"/>
          <w:b/>
          <w:bCs/>
          <w:sz w:val="24"/>
          <w:szCs w:val="24"/>
          <w:lang w:eastAsia="pl-PL"/>
        </w:rPr>
        <w:t xml:space="preserve">III. </w:t>
      </w:r>
      <w:r w:rsidR="000B1EA8" w:rsidRPr="007839E5">
        <w:rPr>
          <w:rFonts w:eastAsia="Times New Roman" w:cstheme="minorHAnsi"/>
          <w:b/>
          <w:bCs/>
          <w:sz w:val="24"/>
          <w:szCs w:val="24"/>
          <w:lang w:eastAsia="pl-PL"/>
        </w:rPr>
        <w:t>OPIS PRZEDMIOTU ZAMÓWIENIA</w:t>
      </w:r>
      <w:r w:rsidR="00987005" w:rsidRPr="007839E5">
        <w:rPr>
          <w:rFonts w:eastAsia="Times New Roman" w:cstheme="minorHAnsi"/>
          <w:b/>
          <w:bCs/>
          <w:sz w:val="24"/>
          <w:szCs w:val="24"/>
          <w:lang w:eastAsia="pl-PL"/>
        </w:rPr>
        <w:t>.</w:t>
      </w:r>
    </w:p>
    <w:p w14:paraId="00A50351" w14:textId="77777777" w:rsidR="00987005" w:rsidRPr="007839E5" w:rsidRDefault="00987005" w:rsidP="00D17977">
      <w:pPr>
        <w:pStyle w:val="Akapitzlist"/>
        <w:shd w:val="clear" w:color="auto" w:fill="FFFFFF"/>
        <w:spacing w:after="0" w:line="240" w:lineRule="auto"/>
        <w:ind w:left="284"/>
        <w:outlineLvl w:val="2"/>
        <w:rPr>
          <w:rFonts w:eastAsia="Times New Roman" w:cstheme="minorHAnsi"/>
          <w:b/>
          <w:bCs/>
          <w:sz w:val="24"/>
          <w:szCs w:val="24"/>
          <w:lang w:eastAsia="pl-PL"/>
        </w:rPr>
      </w:pPr>
    </w:p>
    <w:p w14:paraId="557CDA7E" w14:textId="77777777" w:rsidR="00F937FD" w:rsidRPr="007839E5" w:rsidRDefault="000D714F" w:rsidP="00072D44">
      <w:pPr>
        <w:pStyle w:val="Akapitzlist"/>
        <w:numPr>
          <w:ilvl w:val="0"/>
          <w:numId w:val="9"/>
        </w:numPr>
        <w:shd w:val="clear" w:color="auto" w:fill="FFFFFF"/>
        <w:spacing w:after="0" w:line="240" w:lineRule="auto"/>
        <w:ind w:left="284" w:hanging="284"/>
        <w:jc w:val="both"/>
        <w:rPr>
          <w:rFonts w:eastAsia="Times New Roman" w:cstheme="minorHAnsi"/>
          <w:sz w:val="24"/>
          <w:szCs w:val="24"/>
          <w:lang w:eastAsia="pl-PL"/>
        </w:rPr>
      </w:pPr>
      <w:r w:rsidRPr="007839E5">
        <w:rPr>
          <w:rFonts w:eastAsia="SimSun" w:cstheme="minorHAnsi"/>
          <w:sz w:val="24"/>
          <w:szCs w:val="24"/>
        </w:rPr>
        <w:t xml:space="preserve">Przedmiotem zamówienia jest </w:t>
      </w:r>
      <w:r w:rsidRPr="007839E5">
        <w:rPr>
          <w:rFonts w:cstheme="minorHAnsi"/>
          <w:bCs/>
          <w:sz w:val="24"/>
          <w:szCs w:val="24"/>
        </w:rPr>
        <w:t xml:space="preserve">Usługa cateringu – przygotowanie i dostawa gotowych posiłków do </w:t>
      </w:r>
      <w:r w:rsidRPr="007839E5">
        <w:rPr>
          <w:rFonts w:eastAsia="Times New Roman" w:cstheme="minorHAnsi"/>
          <w:sz w:val="24"/>
          <w:szCs w:val="24"/>
          <w:lang w:eastAsia="pl-PL"/>
        </w:rPr>
        <w:t xml:space="preserve">oddziału przedszkolnego i uczniów Szkoły Podstawowej nr 1 w Kożuchowie na ul. Haller 1 </w:t>
      </w:r>
      <w:r w:rsidRPr="007839E5">
        <w:rPr>
          <w:rFonts w:cstheme="minorHAnsi"/>
          <w:bCs/>
          <w:sz w:val="24"/>
          <w:szCs w:val="24"/>
        </w:rPr>
        <w:t xml:space="preserve">w okresie od 02 stycznia </w:t>
      </w:r>
      <w:r w:rsidR="007839E5">
        <w:rPr>
          <w:rFonts w:cstheme="minorHAnsi"/>
          <w:bCs/>
          <w:sz w:val="24"/>
          <w:szCs w:val="24"/>
        </w:rPr>
        <w:t xml:space="preserve">2026 </w:t>
      </w:r>
      <w:r w:rsidRPr="007839E5">
        <w:rPr>
          <w:rFonts w:cstheme="minorHAnsi"/>
          <w:bCs/>
          <w:sz w:val="24"/>
          <w:szCs w:val="24"/>
        </w:rPr>
        <w:t xml:space="preserve">do 31 grudnia 2026 roku. </w:t>
      </w:r>
    </w:p>
    <w:p w14:paraId="31D70A16" w14:textId="77777777" w:rsidR="000D714F" w:rsidRPr="007839E5" w:rsidRDefault="000D714F" w:rsidP="00D17977">
      <w:pPr>
        <w:shd w:val="clear" w:color="auto" w:fill="FFFFFF"/>
        <w:spacing w:after="0" w:line="240" w:lineRule="auto"/>
        <w:ind w:left="284"/>
        <w:contextualSpacing/>
        <w:rPr>
          <w:rFonts w:eastAsia="Times New Roman" w:cstheme="minorHAnsi"/>
          <w:sz w:val="24"/>
          <w:szCs w:val="24"/>
          <w:lang w:eastAsia="pl-PL"/>
        </w:rPr>
      </w:pPr>
    </w:p>
    <w:p w14:paraId="21AACC08" w14:textId="77777777" w:rsidR="002120A5" w:rsidRPr="007839E5" w:rsidRDefault="002120A5" w:rsidP="00D17977">
      <w:pPr>
        <w:shd w:val="clear" w:color="auto" w:fill="FFFFFF"/>
        <w:spacing w:after="0" w:line="240" w:lineRule="auto"/>
        <w:ind w:left="284"/>
        <w:contextualSpacing/>
        <w:rPr>
          <w:rFonts w:eastAsia="Times New Roman" w:cstheme="minorHAnsi"/>
          <w:sz w:val="24"/>
          <w:szCs w:val="24"/>
          <w:lang w:eastAsia="pl-PL"/>
        </w:rPr>
      </w:pPr>
      <w:r w:rsidRPr="007839E5">
        <w:rPr>
          <w:rFonts w:eastAsia="Times New Roman" w:cstheme="minorHAnsi"/>
          <w:sz w:val="24"/>
          <w:szCs w:val="24"/>
          <w:lang w:eastAsia="pl-PL"/>
        </w:rPr>
        <w:t>Kod CPV przedmiotu zamówienia:</w:t>
      </w:r>
    </w:p>
    <w:p w14:paraId="306200CF" w14:textId="77777777" w:rsidR="002120A5" w:rsidRPr="007839E5" w:rsidRDefault="002120A5" w:rsidP="00D17977">
      <w:pPr>
        <w:shd w:val="clear" w:color="auto" w:fill="FFFFFF"/>
        <w:spacing w:after="0" w:line="240" w:lineRule="auto"/>
        <w:ind w:left="284"/>
        <w:contextualSpacing/>
        <w:rPr>
          <w:rFonts w:eastAsia="Times New Roman" w:cstheme="minorHAnsi"/>
          <w:sz w:val="24"/>
          <w:szCs w:val="24"/>
          <w:lang w:eastAsia="pl-PL"/>
        </w:rPr>
      </w:pPr>
      <w:r w:rsidRPr="007839E5">
        <w:rPr>
          <w:rFonts w:eastAsia="Times New Roman" w:cstheme="minorHAnsi"/>
          <w:b/>
          <w:sz w:val="24"/>
          <w:szCs w:val="24"/>
          <w:lang w:eastAsia="pl-PL"/>
        </w:rPr>
        <w:t>55523100-3</w:t>
      </w:r>
      <w:r w:rsidRPr="007839E5">
        <w:rPr>
          <w:rFonts w:eastAsia="Times New Roman" w:cstheme="minorHAnsi"/>
          <w:sz w:val="24"/>
          <w:szCs w:val="24"/>
          <w:lang w:eastAsia="pl-PL"/>
        </w:rPr>
        <w:t xml:space="preserve"> </w:t>
      </w:r>
      <w:r w:rsidR="003F48DB" w:rsidRPr="007839E5">
        <w:rPr>
          <w:rFonts w:eastAsia="Times New Roman" w:cstheme="minorHAnsi"/>
          <w:sz w:val="24"/>
          <w:szCs w:val="24"/>
          <w:lang w:eastAsia="pl-PL"/>
        </w:rPr>
        <w:t>–</w:t>
      </w:r>
      <w:r w:rsidRPr="007839E5">
        <w:rPr>
          <w:rFonts w:eastAsia="Times New Roman" w:cstheme="minorHAnsi"/>
          <w:sz w:val="24"/>
          <w:szCs w:val="24"/>
          <w:lang w:eastAsia="pl-PL"/>
        </w:rPr>
        <w:t xml:space="preserve"> </w:t>
      </w:r>
      <w:r w:rsidR="003F48DB" w:rsidRPr="007839E5">
        <w:rPr>
          <w:rFonts w:eastAsia="Times New Roman" w:cstheme="minorHAnsi"/>
          <w:sz w:val="24"/>
          <w:szCs w:val="24"/>
          <w:lang w:eastAsia="pl-PL"/>
        </w:rPr>
        <w:t>Usługi  w zakresie posiłków szkolnych</w:t>
      </w:r>
    </w:p>
    <w:p w14:paraId="3AC5DDFD" w14:textId="77777777" w:rsidR="00ED3F72" w:rsidRPr="007839E5" w:rsidRDefault="00ED3F72" w:rsidP="00D17977">
      <w:pPr>
        <w:shd w:val="clear" w:color="auto" w:fill="FFFFFF"/>
        <w:spacing w:after="0" w:line="240" w:lineRule="auto"/>
        <w:ind w:left="284"/>
        <w:contextualSpacing/>
        <w:rPr>
          <w:rFonts w:eastAsia="Times New Roman" w:cstheme="minorHAnsi"/>
          <w:sz w:val="24"/>
          <w:szCs w:val="24"/>
          <w:lang w:eastAsia="pl-PL"/>
        </w:rPr>
      </w:pPr>
      <w:r w:rsidRPr="007839E5">
        <w:rPr>
          <w:rFonts w:eastAsia="Times New Roman" w:cstheme="minorHAnsi"/>
          <w:b/>
          <w:bCs/>
          <w:sz w:val="24"/>
          <w:szCs w:val="24"/>
          <w:lang w:eastAsia="pl-PL"/>
        </w:rPr>
        <w:t>55524000-9</w:t>
      </w:r>
      <w:r w:rsidRPr="007839E5">
        <w:rPr>
          <w:rFonts w:eastAsia="Times New Roman" w:cstheme="minorHAnsi"/>
          <w:sz w:val="24"/>
          <w:szCs w:val="24"/>
          <w:lang w:eastAsia="pl-PL"/>
        </w:rPr>
        <w:t xml:space="preserve"> – usługi dostarczania posiłków do szkół</w:t>
      </w:r>
    </w:p>
    <w:p w14:paraId="53E2161D" w14:textId="77777777" w:rsidR="003F48DB" w:rsidRPr="007839E5" w:rsidRDefault="003F48DB" w:rsidP="00D17977">
      <w:pPr>
        <w:shd w:val="clear" w:color="auto" w:fill="FFFFFF"/>
        <w:spacing w:after="0" w:line="240" w:lineRule="auto"/>
        <w:ind w:left="284" w:firstLine="360"/>
        <w:contextualSpacing/>
        <w:rPr>
          <w:rFonts w:eastAsia="Times New Roman" w:cstheme="minorHAnsi"/>
          <w:sz w:val="24"/>
          <w:szCs w:val="24"/>
          <w:lang w:eastAsia="pl-PL"/>
        </w:rPr>
      </w:pPr>
    </w:p>
    <w:p w14:paraId="23774342" w14:textId="77777777" w:rsidR="00F937FD" w:rsidRPr="007839E5" w:rsidRDefault="00F937FD" w:rsidP="00072D44">
      <w:pPr>
        <w:pStyle w:val="Akapitzlist"/>
        <w:numPr>
          <w:ilvl w:val="0"/>
          <w:numId w:val="9"/>
        </w:numPr>
        <w:shd w:val="clear" w:color="auto" w:fill="FFFFFF"/>
        <w:spacing w:after="0" w:line="240" w:lineRule="auto"/>
        <w:ind w:left="284" w:hanging="284"/>
        <w:rPr>
          <w:rFonts w:eastAsia="Times New Roman" w:cstheme="minorHAnsi"/>
          <w:sz w:val="24"/>
          <w:szCs w:val="24"/>
          <w:lang w:eastAsia="pl-PL"/>
        </w:rPr>
      </w:pPr>
      <w:r w:rsidRPr="007839E5">
        <w:rPr>
          <w:rFonts w:eastAsia="Times New Roman" w:cstheme="minorHAnsi"/>
          <w:sz w:val="24"/>
          <w:szCs w:val="24"/>
          <w:lang w:eastAsia="pl-PL"/>
        </w:rPr>
        <w:t>Zamówienie obejmuje usługę cateringu polegającą na:</w:t>
      </w:r>
      <w:r w:rsidRPr="007839E5">
        <w:rPr>
          <w:rFonts w:eastAsia="Times New Roman" w:cstheme="minorHAnsi"/>
          <w:sz w:val="24"/>
          <w:szCs w:val="24"/>
          <w:lang w:eastAsia="pl-PL"/>
        </w:rPr>
        <w:br/>
        <w:t xml:space="preserve">a) przygotowaniu, dostarczeniu całodziennego wyżywienia </w:t>
      </w:r>
    </w:p>
    <w:p w14:paraId="315C03F5" w14:textId="77777777" w:rsidR="00405F49" w:rsidRPr="007839E5" w:rsidRDefault="00F937FD" w:rsidP="00072D44">
      <w:pPr>
        <w:pStyle w:val="Akapitzlist"/>
        <w:numPr>
          <w:ilvl w:val="0"/>
          <w:numId w:val="15"/>
        </w:numPr>
        <w:shd w:val="clear" w:color="auto" w:fill="FFFFFF"/>
        <w:spacing w:after="0" w:line="240" w:lineRule="auto"/>
        <w:ind w:left="851" w:hanging="284"/>
        <w:rPr>
          <w:rFonts w:eastAsia="Times New Roman" w:cstheme="minorHAnsi"/>
          <w:sz w:val="24"/>
          <w:szCs w:val="24"/>
          <w:lang w:eastAsia="pl-PL"/>
        </w:rPr>
      </w:pPr>
      <w:r w:rsidRPr="007839E5">
        <w:rPr>
          <w:rFonts w:eastAsia="Times New Roman" w:cstheme="minorHAnsi"/>
          <w:sz w:val="24"/>
          <w:szCs w:val="24"/>
          <w:lang w:eastAsia="pl-PL"/>
        </w:rPr>
        <w:t xml:space="preserve">I śniadanie, </w:t>
      </w:r>
    </w:p>
    <w:p w14:paraId="3210A4B2" w14:textId="77777777" w:rsidR="00405F49" w:rsidRPr="007839E5" w:rsidRDefault="00F937FD" w:rsidP="00072D44">
      <w:pPr>
        <w:pStyle w:val="Akapitzlist"/>
        <w:numPr>
          <w:ilvl w:val="0"/>
          <w:numId w:val="15"/>
        </w:numPr>
        <w:shd w:val="clear" w:color="auto" w:fill="FFFFFF"/>
        <w:spacing w:after="0" w:line="240" w:lineRule="auto"/>
        <w:ind w:left="851" w:hanging="284"/>
        <w:rPr>
          <w:rFonts w:eastAsia="Times New Roman" w:cstheme="minorHAnsi"/>
          <w:sz w:val="24"/>
          <w:szCs w:val="24"/>
          <w:lang w:eastAsia="pl-PL"/>
        </w:rPr>
      </w:pPr>
      <w:r w:rsidRPr="007839E5">
        <w:rPr>
          <w:rFonts w:eastAsia="Times New Roman" w:cstheme="minorHAnsi"/>
          <w:sz w:val="24"/>
          <w:szCs w:val="24"/>
          <w:lang w:eastAsia="pl-PL"/>
        </w:rPr>
        <w:t xml:space="preserve">obiad – zupa 200 ml i II danie, </w:t>
      </w:r>
    </w:p>
    <w:p w14:paraId="438B2093" w14:textId="77777777" w:rsidR="00405F49" w:rsidRPr="007839E5" w:rsidRDefault="00F937FD" w:rsidP="00072D44">
      <w:pPr>
        <w:pStyle w:val="Akapitzlist"/>
        <w:numPr>
          <w:ilvl w:val="0"/>
          <w:numId w:val="15"/>
        </w:numPr>
        <w:shd w:val="clear" w:color="auto" w:fill="FFFFFF"/>
        <w:spacing w:after="0" w:line="240" w:lineRule="auto"/>
        <w:ind w:left="851" w:hanging="284"/>
        <w:rPr>
          <w:rFonts w:eastAsia="Times New Roman" w:cstheme="minorHAnsi"/>
          <w:sz w:val="24"/>
          <w:szCs w:val="24"/>
          <w:lang w:eastAsia="pl-PL"/>
        </w:rPr>
      </w:pPr>
      <w:r w:rsidRPr="007839E5">
        <w:rPr>
          <w:rFonts w:eastAsia="Times New Roman" w:cstheme="minorHAnsi"/>
          <w:sz w:val="24"/>
          <w:szCs w:val="24"/>
          <w:lang w:eastAsia="pl-PL"/>
        </w:rPr>
        <w:t xml:space="preserve">kompot, </w:t>
      </w:r>
    </w:p>
    <w:p w14:paraId="4B6D6E0F" w14:textId="77777777" w:rsidR="001E07A2" w:rsidRPr="007839E5" w:rsidRDefault="00F937FD" w:rsidP="00072D44">
      <w:pPr>
        <w:pStyle w:val="Akapitzlist"/>
        <w:numPr>
          <w:ilvl w:val="0"/>
          <w:numId w:val="15"/>
        </w:numPr>
        <w:shd w:val="clear" w:color="auto" w:fill="FFFFFF"/>
        <w:spacing w:after="0" w:line="240" w:lineRule="auto"/>
        <w:ind w:left="851" w:hanging="284"/>
        <w:rPr>
          <w:rFonts w:eastAsia="Times New Roman" w:cstheme="minorHAnsi"/>
          <w:sz w:val="24"/>
          <w:szCs w:val="24"/>
          <w:lang w:eastAsia="pl-PL"/>
        </w:rPr>
      </w:pPr>
      <w:r w:rsidRPr="007839E5">
        <w:rPr>
          <w:rFonts w:eastAsia="Times New Roman" w:cstheme="minorHAnsi"/>
          <w:sz w:val="24"/>
          <w:szCs w:val="24"/>
          <w:lang w:eastAsia="pl-PL"/>
        </w:rPr>
        <w:t>podwieczorek</w:t>
      </w:r>
    </w:p>
    <w:p w14:paraId="40241A4E" w14:textId="77777777" w:rsidR="00F937FD" w:rsidRPr="007839E5" w:rsidRDefault="00E54418" w:rsidP="00D17977">
      <w:pPr>
        <w:shd w:val="clear" w:color="auto" w:fill="FFFFFF"/>
        <w:spacing w:after="0" w:line="240" w:lineRule="auto"/>
        <w:ind w:left="709"/>
        <w:contextualSpacing/>
        <w:jc w:val="both"/>
        <w:rPr>
          <w:rFonts w:eastAsia="Times New Roman" w:cstheme="minorHAnsi"/>
          <w:sz w:val="24"/>
          <w:szCs w:val="24"/>
          <w:lang w:eastAsia="pl-PL"/>
        </w:rPr>
      </w:pPr>
      <w:r w:rsidRPr="007839E5">
        <w:rPr>
          <w:rFonts w:eastAsia="Times New Roman" w:cstheme="minorHAnsi"/>
          <w:sz w:val="24"/>
          <w:szCs w:val="24"/>
          <w:lang w:eastAsia="pl-PL"/>
        </w:rPr>
        <w:t>dla około 58</w:t>
      </w:r>
      <w:r w:rsidR="006F5A8D">
        <w:rPr>
          <w:rFonts w:eastAsia="Times New Roman" w:cstheme="minorHAnsi"/>
          <w:sz w:val="24"/>
          <w:szCs w:val="24"/>
          <w:lang w:eastAsia="pl-PL"/>
        </w:rPr>
        <w:t xml:space="preserve"> dzieci w </w:t>
      </w:r>
      <w:r w:rsidR="00F937FD" w:rsidRPr="007839E5">
        <w:rPr>
          <w:rFonts w:eastAsia="Times New Roman" w:cstheme="minorHAnsi"/>
          <w:sz w:val="24"/>
          <w:szCs w:val="24"/>
          <w:lang w:eastAsia="pl-PL"/>
        </w:rPr>
        <w:t xml:space="preserve">wieku przedszkolnym 3-6 lat, </w:t>
      </w:r>
      <w:r w:rsidR="009F0B00" w:rsidRPr="007839E5">
        <w:rPr>
          <w:rFonts w:eastAsia="Times New Roman" w:cstheme="minorHAnsi"/>
          <w:sz w:val="24"/>
          <w:szCs w:val="24"/>
          <w:lang w:eastAsia="pl-PL"/>
        </w:rPr>
        <w:t>które uczęszczają do oddziału</w:t>
      </w:r>
      <w:r w:rsidR="00F937FD" w:rsidRPr="007839E5">
        <w:rPr>
          <w:rFonts w:eastAsia="Times New Roman" w:cstheme="minorHAnsi"/>
          <w:sz w:val="24"/>
          <w:szCs w:val="24"/>
          <w:lang w:eastAsia="pl-PL"/>
        </w:rPr>
        <w:t xml:space="preserve"> </w:t>
      </w:r>
      <w:r w:rsidR="009F0B00" w:rsidRPr="007839E5">
        <w:rPr>
          <w:rFonts w:eastAsia="Times New Roman" w:cstheme="minorHAnsi"/>
          <w:sz w:val="24"/>
          <w:szCs w:val="24"/>
          <w:lang w:eastAsia="pl-PL"/>
        </w:rPr>
        <w:t xml:space="preserve">przedszkolnego </w:t>
      </w:r>
      <w:r w:rsidR="00F937FD" w:rsidRPr="007839E5">
        <w:rPr>
          <w:rFonts w:eastAsia="Times New Roman" w:cstheme="minorHAnsi"/>
          <w:sz w:val="24"/>
          <w:szCs w:val="24"/>
          <w:lang w:eastAsia="pl-PL"/>
        </w:rPr>
        <w:t>w Szkole Podstawowej nr 1</w:t>
      </w:r>
      <w:r w:rsidR="0040057D">
        <w:rPr>
          <w:rFonts w:eastAsia="Times New Roman" w:cstheme="minorHAnsi"/>
          <w:sz w:val="24"/>
          <w:szCs w:val="24"/>
          <w:lang w:eastAsia="pl-PL"/>
        </w:rPr>
        <w:t xml:space="preserve"> w Kożuchowie przy ul. Haller 1</w:t>
      </w:r>
      <w:r w:rsidR="003277DA">
        <w:rPr>
          <w:rFonts w:eastAsia="Times New Roman" w:cstheme="minorHAnsi"/>
          <w:sz w:val="24"/>
          <w:szCs w:val="24"/>
          <w:lang w:eastAsia="pl-PL"/>
        </w:rPr>
        <w:t xml:space="preserve"> – 210 dni.</w:t>
      </w:r>
    </w:p>
    <w:p w14:paraId="4411E88B" w14:textId="77777777" w:rsidR="00F937FD" w:rsidRPr="007839E5" w:rsidRDefault="00F937FD" w:rsidP="00D17977">
      <w:pPr>
        <w:shd w:val="clear" w:color="auto" w:fill="FFFFFF"/>
        <w:spacing w:after="0" w:line="240" w:lineRule="auto"/>
        <w:ind w:left="567" w:hanging="284"/>
        <w:contextualSpacing/>
        <w:jc w:val="both"/>
        <w:rPr>
          <w:rFonts w:eastAsia="Times New Roman" w:cstheme="minorHAnsi"/>
          <w:sz w:val="24"/>
          <w:szCs w:val="24"/>
          <w:lang w:eastAsia="pl-PL"/>
        </w:rPr>
      </w:pPr>
      <w:r w:rsidRPr="007839E5">
        <w:rPr>
          <w:rFonts w:eastAsia="Times New Roman" w:cstheme="minorHAnsi"/>
          <w:sz w:val="24"/>
          <w:szCs w:val="24"/>
          <w:lang w:eastAsia="pl-PL"/>
        </w:rPr>
        <w:t>b) przygotowaniu, dostarczeniu obiadów złożonych z zup</w:t>
      </w:r>
      <w:r w:rsidR="00E54418" w:rsidRPr="007839E5">
        <w:rPr>
          <w:rFonts w:eastAsia="Times New Roman" w:cstheme="minorHAnsi"/>
          <w:sz w:val="24"/>
          <w:szCs w:val="24"/>
          <w:lang w:eastAsia="pl-PL"/>
        </w:rPr>
        <w:t>y 300 ml i II dania dla około 37</w:t>
      </w:r>
      <w:r w:rsidRPr="007839E5">
        <w:rPr>
          <w:rFonts w:eastAsia="Times New Roman" w:cstheme="minorHAnsi"/>
          <w:sz w:val="24"/>
          <w:szCs w:val="24"/>
          <w:lang w:eastAsia="pl-PL"/>
        </w:rPr>
        <w:t xml:space="preserve"> uczniów Szkoły Podstawowej</w:t>
      </w:r>
      <w:r w:rsidRPr="007839E5">
        <w:rPr>
          <w:rFonts w:eastAsia="Times New Roman" w:cstheme="minorHAnsi"/>
          <w:b/>
          <w:sz w:val="24"/>
          <w:szCs w:val="24"/>
          <w:lang w:eastAsia="pl-PL"/>
        </w:rPr>
        <w:t xml:space="preserve"> </w:t>
      </w:r>
      <w:r w:rsidRPr="007839E5">
        <w:rPr>
          <w:rFonts w:eastAsia="Times New Roman" w:cstheme="minorHAnsi"/>
          <w:sz w:val="24"/>
          <w:szCs w:val="24"/>
          <w:lang w:eastAsia="pl-PL"/>
        </w:rPr>
        <w:t>nr 1</w:t>
      </w:r>
      <w:r w:rsidR="003277DA">
        <w:rPr>
          <w:rFonts w:eastAsia="Times New Roman" w:cstheme="minorHAnsi"/>
          <w:sz w:val="24"/>
          <w:szCs w:val="24"/>
          <w:lang w:eastAsia="pl-PL"/>
        </w:rPr>
        <w:t xml:space="preserve"> w Kożuchowie przy ul. Haller 1 – 170 dni.</w:t>
      </w:r>
    </w:p>
    <w:p w14:paraId="7E12FDE6" w14:textId="77777777" w:rsidR="00F937FD" w:rsidRPr="007839E5" w:rsidRDefault="00F937FD" w:rsidP="00D17977">
      <w:pPr>
        <w:shd w:val="clear" w:color="auto" w:fill="FFFFFF"/>
        <w:spacing w:after="0" w:line="240" w:lineRule="auto"/>
        <w:contextualSpacing/>
        <w:rPr>
          <w:rFonts w:eastAsia="Times New Roman" w:cstheme="minorHAnsi"/>
          <w:sz w:val="24"/>
          <w:szCs w:val="24"/>
          <w:lang w:eastAsia="pl-PL"/>
        </w:rPr>
      </w:pPr>
    </w:p>
    <w:p w14:paraId="39A365DA" w14:textId="77777777" w:rsidR="00FC4495" w:rsidRPr="007839E5" w:rsidRDefault="00FC4495" w:rsidP="00072D44">
      <w:pPr>
        <w:pStyle w:val="Akapitzlist"/>
        <w:numPr>
          <w:ilvl w:val="0"/>
          <w:numId w:val="9"/>
        </w:numPr>
        <w:shd w:val="clear" w:color="auto" w:fill="FFFFFF"/>
        <w:spacing w:after="0" w:line="240" w:lineRule="auto"/>
        <w:ind w:left="284" w:hanging="284"/>
        <w:jc w:val="both"/>
        <w:rPr>
          <w:rFonts w:cstheme="minorHAnsi"/>
          <w:sz w:val="24"/>
          <w:szCs w:val="24"/>
          <w:shd w:val="clear" w:color="auto" w:fill="FFFFFF"/>
        </w:rPr>
      </w:pPr>
      <w:r w:rsidRPr="007839E5">
        <w:rPr>
          <w:rFonts w:cstheme="minorHAnsi"/>
          <w:sz w:val="24"/>
          <w:szCs w:val="24"/>
          <w:shd w:val="clear" w:color="auto" w:fill="FFFFFF"/>
        </w:rPr>
        <w:t>Dzienna liczba posiłków uzależniona będzie od frekwe</w:t>
      </w:r>
      <w:r w:rsidR="00AD6262" w:rsidRPr="007839E5">
        <w:rPr>
          <w:rFonts w:cstheme="minorHAnsi"/>
          <w:sz w:val="24"/>
          <w:szCs w:val="24"/>
          <w:shd w:val="clear" w:color="auto" w:fill="FFFFFF"/>
        </w:rPr>
        <w:t>ncji dzieci i uczniów. Wykonawca zobowiązany będzie zapewnić ilość posiłków zgodnie ze złożonym zapotrzebowaniem.</w:t>
      </w:r>
    </w:p>
    <w:p w14:paraId="4C873B6E" w14:textId="77777777" w:rsidR="00405F49" w:rsidRPr="007839E5" w:rsidRDefault="00405F49" w:rsidP="00072D44">
      <w:pPr>
        <w:pStyle w:val="Akapitzlist"/>
        <w:numPr>
          <w:ilvl w:val="0"/>
          <w:numId w:val="9"/>
        </w:numPr>
        <w:spacing w:after="0" w:line="240" w:lineRule="auto"/>
        <w:ind w:left="284"/>
        <w:jc w:val="both"/>
        <w:rPr>
          <w:rFonts w:cstheme="minorHAnsi"/>
          <w:bCs/>
          <w:color w:val="000000"/>
          <w:sz w:val="24"/>
          <w:szCs w:val="24"/>
        </w:rPr>
      </w:pPr>
      <w:r w:rsidRPr="007839E5">
        <w:rPr>
          <w:rFonts w:cstheme="minorHAnsi"/>
          <w:bCs/>
          <w:color w:val="000000"/>
          <w:sz w:val="24"/>
          <w:szCs w:val="24"/>
        </w:rPr>
        <w:t xml:space="preserve">Ilość posiłków będzie zmieniać się w zależności od frekwencji dzieci korzystających </w:t>
      </w:r>
      <w:r w:rsidRPr="007839E5">
        <w:rPr>
          <w:rFonts w:cstheme="minorHAnsi"/>
          <w:sz w:val="24"/>
          <w:szCs w:val="24"/>
        </w:rPr>
        <w:t>z posiłków</w:t>
      </w:r>
      <w:r w:rsidRPr="007839E5">
        <w:rPr>
          <w:rFonts w:cstheme="minorHAnsi"/>
          <w:bCs/>
          <w:color w:val="000000"/>
          <w:sz w:val="24"/>
          <w:szCs w:val="24"/>
        </w:rPr>
        <w:t>. Wykonawca zobowiązany będzie zapewnić ilość posiłków zgodnie z zapotrzebowaniem złożonym na dany dzień:</w:t>
      </w:r>
    </w:p>
    <w:p w14:paraId="7AFFBFA0" w14:textId="77777777" w:rsidR="00405F49" w:rsidRPr="007839E5" w:rsidRDefault="00405F49" w:rsidP="00072D44">
      <w:pPr>
        <w:pStyle w:val="Akapitzlist"/>
        <w:numPr>
          <w:ilvl w:val="1"/>
          <w:numId w:val="16"/>
        </w:numPr>
        <w:spacing w:after="0" w:line="240" w:lineRule="auto"/>
        <w:ind w:left="567" w:hanging="283"/>
        <w:rPr>
          <w:rFonts w:cstheme="minorHAnsi"/>
          <w:bCs/>
          <w:color w:val="000000"/>
          <w:sz w:val="24"/>
          <w:szCs w:val="24"/>
        </w:rPr>
      </w:pPr>
      <w:r w:rsidRPr="007839E5">
        <w:rPr>
          <w:rFonts w:cstheme="minorHAnsi"/>
          <w:bCs/>
          <w:color w:val="000000"/>
          <w:sz w:val="24"/>
          <w:szCs w:val="24"/>
        </w:rPr>
        <w:t>śniadanie, podwieczorek – w ilości wg zamówienia złożonego dzień wcześniej,</w:t>
      </w:r>
    </w:p>
    <w:p w14:paraId="40676711" w14:textId="77777777" w:rsidR="00405F49" w:rsidRPr="007839E5" w:rsidRDefault="00405F49" w:rsidP="00072D44">
      <w:pPr>
        <w:pStyle w:val="Akapitzlist"/>
        <w:numPr>
          <w:ilvl w:val="1"/>
          <w:numId w:val="16"/>
        </w:numPr>
        <w:spacing w:after="0" w:line="240" w:lineRule="auto"/>
        <w:ind w:left="567" w:hanging="283"/>
        <w:jc w:val="both"/>
        <w:rPr>
          <w:rFonts w:cstheme="minorHAnsi"/>
          <w:bCs/>
          <w:color w:val="000000"/>
          <w:sz w:val="24"/>
          <w:szCs w:val="24"/>
        </w:rPr>
      </w:pPr>
      <w:r w:rsidRPr="007839E5">
        <w:rPr>
          <w:rFonts w:cstheme="minorHAnsi"/>
          <w:bCs/>
          <w:color w:val="000000"/>
          <w:sz w:val="24"/>
          <w:szCs w:val="24"/>
        </w:rPr>
        <w:t>obiady – w ilości wg zamówienia złożonego u kierowcy przy dostawie lub telefonicznie najpóźniej do godz. 9.00 danego dnia.</w:t>
      </w:r>
    </w:p>
    <w:p w14:paraId="59E9E073" w14:textId="77777777" w:rsidR="00405F49" w:rsidRPr="007839E5" w:rsidRDefault="00405F49" w:rsidP="00072D44">
      <w:pPr>
        <w:pStyle w:val="Akapitzlist"/>
        <w:numPr>
          <w:ilvl w:val="0"/>
          <w:numId w:val="9"/>
        </w:numPr>
        <w:shd w:val="clear" w:color="auto" w:fill="FFFFFF"/>
        <w:spacing w:after="0" w:line="240" w:lineRule="auto"/>
        <w:ind w:left="284" w:hanging="284"/>
        <w:jc w:val="both"/>
        <w:rPr>
          <w:rFonts w:cstheme="minorHAnsi"/>
          <w:sz w:val="24"/>
          <w:szCs w:val="24"/>
          <w:shd w:val="clear" w:color="auto" w:fill="FFFFFF"/>
        </w:rPr>
      </w:pPr>
      <w:r w:rsidRPr="007839E5">
        <w:rPr>
          <w:rFonts w:cstheme="minorHAnsi"/>
          <w:sz w:val="24"/>
          <w:szCs w:val="24"/>
          <w:shd w:val="clear" w:color="auto" w:fill="FFFFFF"/>
        </w:rPr>
        <w:t xml:space="preserve">Z uwagi na specyfikę przedmiotu zamówienia zmiana ilości zamawianych posiłków nie stanowi podstawy do jakichkolwiek roszczeń ze strony Wykonawcy – Zamawiający zapłaci wyłącznie za faktyczną ilość zamówionych i dostarczonych posiłków. </w:t>
      </w:r>
    </w:p>
    <w:p w14:paraId="7C547D7B" w14:textId="77777777" w:rsidR="000D714F" w:rsidRPr="007839E5" w:rsidRDefault="00F937FD" w:rsidP="00072D44">
      <w:pPr>
        <w:pStyle w:val="Akapitzlist"/>
        <w:numPr>
          <w:ilvl w:val="0"/>
          <w:numId w:val="9"/>
        </w:numPr>
        <w:shd w:val="clear" w:color="auto" w:fill="FFFFFF"/>
        <w:spacing w:after="0" w:line="240" w:lineRule="auto"/>
        <w:ind w:left="284" w:hanging="284"/>
        <w:rPr>
          <w:rFonts w:cstheme="minorHAnsi"/>
          <w:sz w:val="24"/>
          <w:szCs w:val="24"/>
          <w:shd w:val="clear" w:color="auto" w:fill="FFFFFF"/>
        </w:rPr>
      </w:pPr>
      <w:r w:rsidRPr="007839E5">
        <w:rPr>
          <w:rFonts w:cstheme="minorHAnsi"/>
          <w:sz w:val="24"/>
          <w:szCs w:val="24"/>
          <w:shd w:val="clear" w:color="auto" w:fill="FFFFFF"/>
        </w:rPr>
        <w:t>Dostawy będą odbywały</w:t>
      </w:r>
      <w:r w:rsidR="000D714F" w:rsidRPr="007839E5">
        <w:rPr>
          <w:rFonts w:cstheme="minorHAnsi"/>
          <w:sz w:val="24"/>
          <w:szCs w:val="24"/>
          <w:shd w:val="clear" w:color="auto" w:fill="FFFFFF"/>
        </w:rPr>
        <w:t xml:space="preserve"> się do siedziby Zamawiającego tj. </w:t>
      </w:r>
    </w:p>
    <w:p w14:paraId="505ED27E" w14:textId="77777777" w:rsidR="00405F49" w:rsidRPr="007839E5" w:rsidRDefault="000D714F" w:rsidP="00D17977">
      <w:pPr>
        <w:pStyle w:val="Akapitzlist"/>
        <w:shd w:val="clear" w:color="auto" w:fill="FFFFFF"/>
        <w:spacing w:after="0" w:line="240" w:lineRule="auto"/>
        <w:ind w:left="284"/>
        <w:rPr>
          <w:rFonts w:cstheme="minorHAnsi"/>
          <w:sz w:val="24"/>
          <w:szCs w:val="24"/>
          <w:shd w:val="clear" w:color="auto" w:fill="FFFFFF"/>
        </w:rPr>
      </w:pPr>
      <w:r w:rsidRPr="007839E5">
        <w:rPr>
          <w:rFonts w:cstheme="minorHAnsi"/>
          <w:sz w:val="24"/>
          <w:szCs w:val="24"/>
          <w:shd w:val="clear" w:color="auto" w:fill="FFFFFF"/>
        </w:rPr>
        <w:t>Szkoła Podstawowa nr 1</w:t>
      </w:r>
    </w:p>
    <w:p w14:paraId="60BDFA85" w14:textId="77777777" w:rsidR="000D714F" w:rsidRPr="007839E5" w:rsidRDefault="000D714F" w:rsidP="007839E5">
      <w:pPr>
        <w:pStyle w:val="Akapitzlist"/>
        <w:shd w:val="clear" w:color="auto" w:fill="FFFFFF"/>
        <w:spacing w:after="0" w:line="240" w:lineRule="auto"/>
        <w:ind w:left="284"/>
        <w:jc w:val="both"/>
        <w:rPr>
          <w:rFonts w:cstheme="minorHAnsi"/>
          <w:sz w:val="24"/>
          <w:szCs w:val="24"/>
          <w:shd w:val="clear" w:color="auto" w:fill="FFFFFF"/>
        </w:rPr>
      </w:pPr>
      <w:r w:rsidRPr="007839E5">
        <w:rPr>
          <w:rFonts w:cstheme="minorHAnsi"/>
          <w:sz w:val="24"/>
          <w:szCs w:val="24"/>
          <w:shd w:val="clear" w:color="auto" w:fill="FFFFFF"/>
        </w:rPr>
        <w:t>ul. Haller 1, 67-120 Kożuchów do pomieszczenia mieszcząc</w:t>
      </w:r>
      <w:r w:rsidR="008641A6" w:rsidRPr="007839E5">
        <w:rPr>
          <w:rFonts w:cstheme="minorHAnsi"/>
          <w:sz w:val="24"/>
          <w:szCs w:val="24"/>
          <w:shd w:val="clear" w:color="auto" w:fill="FFFFFF"/>
        </w:rPr>
        <w:t>ego</w:t>
      </w:r>
      <w:r w:rsidR="007839E5">
        <w:rPr>
          <w:rFonts w:cstheme="minorHAnsi"/>
          <w:sz w:val="24"/>
          <w:szCs w:val="24"/>
          <w:shd w:val="clear" w:color="auto" w:fill="FFFFFF"/>
        </w:rPr>
        <w:t xml:space="preserve"> się na parterze budynku o </w:t>
      </w:r>
      <w:r w:rsidRPr="007839E5">
        <w:rPr>
          <w:rFonts w:cstheme="minorHAnsi"/>
          <w:sz w:val="24"/>
          <w:szCs w:val="24"/>
          <w:shd w:val="clear" w:color="auto" w:fill="FFFFFF"/>
        </w:rPr>
        <w:t xml:space="preserve">nazwie </w:t>
      </w:r>
      <w:r w:rsidR="008641A6" w:rsidRPr="007839E5">
        <w:rPr>
          <w:rFonts w:cstheme="minorHAnsi"/>
          <w:sz w:val="24"/>
          <w:szCs w:val="24"/>
          <w:shd w:val="clear" w:color="auto" w:fill="FFFFFF"/>
        </w:rPr>
        <w:t>Wydawalnia posiłków.</w:t>
      </w:r>
    </w:p>
    <w:p w14:paraId="7340BCD8" w14:textId="77777777" w:rsidR="00F937FD" w:rsidRPr="007839E5" w:rsidRDefault="00F937FD" w:rsidP="00072D44">
      <w:pPr>
        <w:pStyle w:val="Akapitzlist"/>
        <w:numPr>
          <w:ilvl w:val="0"/>
          <w:numId w:val="9"/>
        </w:numPr>
        <w:shd w:val="clear" w:color="auto" w:fill="FFFFFF"/>
        <w:spacing w:after="0" w:line="240" w:lineRule="auto"/>
        <w:ind w:left="284" w:hanging="284"/>
        <w:rPr>
          <w:rFonts w:cstheme="minorHAnsi"/>
          <w:sz w:val="24"/>
          <w:szCs w:val="24"/>
          <w:shd w:val="clear" w:color="auto" w:fill="FFFFFF"/>
        </w:rPr>
      </w:pPr>
      <w:r w:rsidRPr="007839E5">
        <w:rPr>
          <w:rFonts w:cstheme="minorHAnsi"/>
          <w:sz w:val="24"/>
          <w:szCs w:val="24"/>
          <w:shd w:val="clear" w:color="auto" w:fill="FFFFFF"/>
        </w:rPr>
        <w:t>Posiłki będą dostarczane 2 razy dziennie od poniedziałku do piątku.</w:t>
      </w:r>
    </w:p>
    <w:p w14:paraId="1599A654" w14:textId="77777777" w:rsidR="00D7435E" w:rsidRPr="007839E5" w:rsidRDefault="00FC4495" w:rsidP="00072D44">
      <w:pPr>
        <w:pStyle w:val="Akapitzlist"/>
        <w:numPr>
          <w:ilvl w:val="0"/>
          <w:numId w:val="9"/>
        </w:numPr>
        <w:shd w:val="clear" w:color="auto" w:fill="FFFFFF"/>
        <w:spacing w:after="0" w:line="240" w:lineRule="auto"/>
        <w:ind w:left="284" w:hanging="284"/>
        <w:jc w:val="both"/>
        <w:rPr>
          <w:rFonts w:cstheme="minorHAnsi"/>
          <w:sz w:val="24"/>
          <w:szCs w:val="24"/>
          <w:shd w:val="clear" w:color="auto" w:fill="FFFFFF"/>
        </w:rPr>
      </w:pPr>
      <w:r w:rsidRPr="007839E5">
        <w:rPr>
          <w:rFonts w:cstheme="minorHAnsi"/>
          <w:sz w:val="24"/>
          <w:szCs w:val="24"/>
          <w:shd w:val="clear" w:color="auto" w:fill="FFFFFF"/>
        </w:rPr>
        <w:lastRenderedPageBreak/>
        <w:t>Zamawiający zastrzega możliwość zawieszenia us</w:t>
      </w:r>
      <w:r w:rsidR="00AD6262" w:rsidRPr="007839E5">
        <w:rPr>
          <w:rFonts w:cstheme="minorHAnsi"/>
          <w:sz w:val="24"/>
          <w:szCs w:val="24"/>
          <w:shd w:val="clear" w:color="auto" w:fill="FFFFFF"/>
        </w:rPr>
        <w:t>ługi w zakresie przygotowania i </w:t>
      </w:r>
      <w:r w:rsidRPr="007839E5">
        <w:rPr>
          <w:rFonts w:cstheme="minorHAnsi"/>
          <w:sz w:val="24"/>
          <w:szCs w:val="24"/>
          <w:shd w:val="clear" w:color="auto" w:fill="FFFFFF"/>
        </w:rPr>
        <w:t xml:space="preserve">dostarczenia posiłków w razie wprowadzenia nauki w formie zdalnej </w:t>
      </w:r>
      <w:r w:rsidR="00AD6262" w:rsidRPr="007839E5">
        <w:rPr>
          <w:rFonts w:cstheme="minorHAnsi"/>
          <w:sz w:val="24"/>
          <w:szCs w:val="24"/>
          <w:shd w:val="clear" w:color="auto" w:fill="FFFFFF"/>
        </w:rPr>
        <w:t>bądź decyzji o </w:t>
      </w:r>
      <w:r w:rsidRPr="007839E5">
        <w:rPr>
          <w:rFonts w:cstheme="minorHAnsi"/>
          <w:sz w:val="24"/>
          <w:szCs w:val="24"/>
          <w:shd w:val="clear" w:color="auto" w:fill="FFFFFF"/>
        </w:rPr>
        <w:t>zamknięciu placówki. Wykonawca nie ma prawa do żądania roszczeń w takim przypadku.</w:t>
      </w:r>
    </w:p>
    <w:p w14:paraId="428EA1BB" w14:textId="77777777" w:rsidR="00D7435E" w:rsidRPr="007839E5" w:rsidRDefault="00D7435E" w:rsidP="00072D44">
      <w:pPr>
        <w:pStyle w:val="Akapitzlist"/>
        <w:numPr>
          <w:ilvl w:val="0"/>
          <w:numId w:val="9"/>
        </w:numPr>
        <w:shd w:val="clear" w:color="auto" w:fill="FFFFFF"/>
        <w:spacing w:after="0" w:line="240" w:lineRule="auto"/>
        <w:ind w:left="284" w:hanging="284"/>
        <w:rPr>
          <w:rFonts w:cstheme="minorHAnsi"/>
          <w:sz w:val="24"/>
          <w:szCs w:val="24"/>
          <w:shd w:val="clear" w:color="auto" w:fill="FFFFFF"/>
        </w:rPr>
      </w:pPr>
      <w:r w:rsidRPr="007839E5">
        <w:rPr>
          <w:rFonts w:cstheme="minorHAnsi"/>
          <w:sz w:val="24"/>
          <w:szCs w:val="24"/>
          <w:shd w:val="clear" w:color="auto" w:fill="FFFFFF"/>
        </w:rPr>
        <w:t>Wykonawca w ramach nini</w:t>
      </w:r>
      <w:r w:rsidR="00EC4105" w:rsidRPr="007839E5">
        <w:rPr>
          <w:rFonts w:cstheme="minorHAnsi"/>
          <w:sz w:val="24"/>
          <w:szCs w:val="24"/>
          <w:shd w:val="clear" w:color="auto" w:fill="FFFFFF"/>
        </w:rPr>
        <w:t>ejszego zamówienia</w:t>
      </w:r>
      <w:r w:rsidRPr="007839E5">
        <w:rPr>
          <w:rFonts w:cstheme="minorHAnsi"/>
          <w:sz w:val="24"/>
          <w:szCs w:val="24"/>
          <w:shd w:val="clear" w:color="auto" w:fill="FFFFFF"/>
        </w:rPr>
        <w:t xml:space="preserve"> zobowiązany </w:t>
      </w:r>
      <w:r w:rsidR="00EC4105" w:rsidRPr="007839E5">
        <w:rPr>
          <w:rFonts w:cstheme="minorHAnsi"/>
          <w:sz w:val="24"/>
          <w:szCs w:val="24"/>
          <w:shd w:val="clear" w:color="auto" w:fill="FFFFFF"/>
        </w:rPr>
        <w:t>będzie do</w:t>
      </w:r>
      <w:r w:rsidRPr="007839E5">
        <w:rPr>
          <w:rFonts w:cstheme="minorHAnsi"/>
          <w:sz w:val="24"/>
          <w:szCs w:val="24"/>
          <w:shd w:val="clear" w:color="auto" w:fill="FFFFFF"/>
        </w:rPr>
        <w:t>:</w:t>
      </w:r>
    </w:p>
    <w:p w14:paraId="74DF6C21" w14:textId="77777777" w:rsidR="00D7435E" w:rsidRPr="007839E5" w:rsidRDefault="00D7435E" w:rsidP="00072D44">
      <w:pPr>
        <w:pStyle w:val="Akapitzlist"/>
        <w:numPr>
          <w:ilvl w:val="0"/>
          <w:numId w:val="10"/>
        </w:numPr>
        <w:shd w:val="clear" w:color="auto" w:fill="FFFFFF"/>
        <w:spacing w:after="0" w:line="240" w:lineRule="auto"/>
        <w:jc w:val="both"/>
        <w:rPr>
          <w:rFonts w:cstheme="minorHAnsi"/>
          <w:sz w:val="24"/>
          <w:szCs w:val="24"/>
          <w:shd w:val="clear" w:color="auto" w:fill="FFFFFF"/>
        </w:rPr>
      </w:pPr>
      <w:bookmarkStart w:id="0" w:name="_Hlk215501999"/>
      <w:r w:rsidRPr="007839E5">
        <w:rPr>
          <w:rFonts w:cstheme="minorHAnsi"/>
          <w:sz w:val="24"/>
          <w:szCs w:val="24"/>
          <w:shd w:val="clear" w:color="auto" w:fill="FFFFFF"/>
        </w:rPr>
        <w:t xml:space="preserve">Przygotowania, dostawy </w:t>
      </w:r>
      <w:r w:rsidR="007839E5">
        <w:rPr>
          <w:rFonts w:cstheme="minorHAnsi"/>
          <w:sz w:val="24"/>
          <w:szCs w:val="24"/>
          <w:shd w:val="clear" w:color="auto" w:fill="FFFFFF"/>
        </w:rPr>
        <w:t xml:space="preserve">gotowych </w:t>
      </w:r>
      <w:r w:rsidRPr="007839E5">
        <w:rPr>
          <w:rFonts w:cstheme="minorHAnsi"/>
          <w:sz w:val="24"/>
          <w:szCs w:val="24"/>
          <w:shd w:val="clear" w:color="auto" w:fill="FFFFFF"/>
        </w:rPr>
        <w:t>posiłków dla dzieci przedszkolnych</w:t>
      </w:r>
      <w:r w:rsidR="003F48DB" w:rsidRPr="007839E5">
        <w:rPr>
          <w:rFonts w:cstheme="minorHAnsi"/>
          <w:sz w:val="24"/>
          <w:szCs w:val="24"/>
          <w:shd w:val="clear" w:color="auto" w:fill="FFFFFF"/>
        </w:rPr>
        <w:t xml:space="preserve"> i szkolnych</w:t>
      </w:r>
      <w:r w:rsidRPr="007839E5">
        <w:rPr>
          <w:rFonts w:cstheme="minorHAnsi"/>
          <w:sz w:val="24"/>
          <w:szCs w:val="24"/>
          <w:shd w:val="clear" w:color="auto" w:fill="FFFFFF"/>
        </w:rPr>
        <w:t>, w</w:t>
      </w:r>
      <w:r w:rsidR="00EC4105" w:rsidRPr="007839E5">
        <w:rPr>
          <w:rFonts w:cstheme="minorHAnsi"/>
          <w:sz w:val="24"/>
          <w:szCs w:val="24"/>
          <w:shd w:val="clear" w:color="auto" w:fill="FFFFFF"/>
        </w:rPr>
        <w:t> </w:t>
      </w:r>
      <w:r w:rsidR="00E54418" w:rsidRPr="007839E5">
        <w:rPr>
          <w:rFonts w:cstheme="minorHAnsi"/>
          <w:sz w:val="24"/>
          <w:szCs w:val="24"/>
          <w:shd w:val="clear" w:color="auto" w:fill="FFFFFF"/>
        </w:rPr>
        <w:t xml:space="preserve">okresie </w:t>
      </w:r>
      <w:r w:rsidR="000D714F" w:rsidRPr="007839E5">
        <w:rPr>
          <w:rFonts w:cstheme="minorHAnsi"/>
          <w:sz w:val="24"/>
          <w:szCs w:val="24"/>
          <w:shd w:val="clear" w:color="auto" w:fill="FFFFFF"/>
        </w:rPr>
        <w:t xml:space="preserve">od </w:t>
      </w:r>
      <w:r w:rsidR="00E54418" w:rsidRPr="007839E5">
        <w:rPr>
          <w:rFonts w:cstheme="minorHAnsi"/>
          <w:sz w:val="24"/>
          <w:szCs w:val="24"/>
          <w:shd w:val="clear" w:color="auto" w:fill="FFFFFF"/>
        </w:rPr>
        <w:t>02.01.2026</w:t>
      </w:r>
      <w:r w:rsidR="00FE3D09" w:rsidRPr="007839E5">
        <w:rPr>
          <w:rFonts w:cstheme="minorHAnsi"/>
          <w:sz w:val="24"/>
          <w:szCs w:val="24"/>
          <w:shd w:val="clear" w:color="auto" w:fill="FFFFFF"/>
        </w:rPr>
        <w:t>r</w:t>
      </w:r>
      <w:r w:rsidRPr="007839E5">
        <w:rPr>
          <w:rFonts w:cstheme="minorHAnsi"/>
          <w:sz w:val="24"/>
          <w:szCs w:val="24"/>
          <w:shd w:val="clear" w:color="auto" w:fill="FFFFFF"/>
        </w:rPr>
        <w:t xml:space="preserve">., do </w:t>
      </w:r>
      <w:r w:rsidR="00E54418" w:rsidRPr="007839E5">
        <w:rPr>
          <w:rFonts w:cstheme="minorHAnsi"/>
          <w:sz w:val="24"/>
          <w:szCs w:val="24"/>
          <w:shd w:val="clear" w:color="auto" w:fill="FFFFFF"/>
        </w:rPr>
        <w:t>dnia 31.12.2026</w:t>
      </w:r>
      <w:r w:rsidRPr="007839E5">
        <w:rPr>
          <w:rFonts w:cstheme="minorHAnsi"/>
          <w:sz w:val="24"/>
          <w:szCs w:val="24"/>
          <w:shd w:val="clear" w:color="auto" w:fill="FFFFFF"/>
        </w:rPr>
        <w:t>r.</w:t>
      </w:r>
      <w:r w:rsidR="00FE3D09" w:rsidRPr="007839E5">
        <w:rPr>
          <w:rFonts w:cstheme="minorHAnsi"/>
          <w:sz w:val="24"/>
          <w:szCs w:val="24"/>
          <w:shd w:val="clear" w:color="auto" w:fill="FFFFFF"/>
        </w:rPr>
        <w:t>, od poniedziałku do piątku z</w:t>
      </w:r>
      <w:r w:rsidR="00390D07" w:rsidRPr="007839E5">
        <w:rPr>
          <w:rFonts w:cstheme="minorHAnsi"/>
          <w:sz w:val="24"/>
          <w:szCs w:val="24"/>
          <w:shd w:val="clear" w:color="auto" w:fill="FFFFFF"/>
        </w:rPr>
        <w:t> </w:t>
      </w:r>
      <w:r w:rsidR="00FE3D09" w:rsidRPr="007839E5">
        <w:rPr>
          <w:rFonts w:cstheme="minorHAnsi"/>
          <w:sz w:val="24"/>
          <w:szCs w:val="24"/>
          <w:shd w:val="clear" w:color="auto" w:fill="FFFFFF"/>
        </w:rPr>
        <w:t xml:space="preserve">wyjątkiem dni wolnych od </w:t>
      </w:r>
      <w:r w:rsidR="000D714F" w:rsidRPr="007839E5">
        <w:rPr>
          <w:rFonts w:cstheme="minorHAnsi"/>
          <w:sz w:val="24"/>
          <w:szCs w:val="24"/>
          <w:shd w:val="clear" w:color="auto" w:fill="FFFFFF"/>
        </w:rPr>
        <w:t>nauki w szkole</w:t>
      </w:r>
      <w:r w:rsidR="00FE3D09" w:rsidRPr="007839E5">
        <w:rPr>
          <w:rFonts w:cstheme="minorHAnsi"/>
          <w:sz w:val="24"/>
          <w:szCs w:val="24"/>
          <w:shd w:val="clear" w:color="auto" w:fill="FFFFFF"/>
        </w:rPr>
        <w:t>.</w:t>
      </w:r>
    </w:p>
    <w:p w14:paraId="3A442F17" w14:textId="77777777" w:rsidR="00606461" w:rsidRPr="007839E5" w:rsidRDefault="00606461" w:rsidP="00072D44">
      <w:pPr>
        <w:pStyle w:val="Akapitzlist"/>
        <w:numPr>
          <w:ilvl w:val="0"/>
          <w:numId w:val="10"/>
        </w:numPr>
        <w:shd w:val="clear" w:color="auto" w:fill="FFFFFF"/>
        <w:spacing w:after="0" w:line="240" w:lineRule="auto"/>
        <w:jc w:val="both"/>
        <w:rPr>
          <w:rFonts w:cstheme="minorHAnsi"/>
          <w:sz w:val="24"/>
          <w:szCs w:val="24"/>
          <w:shd w:val="clear" w:color="auto" w:fill="FFFFFF"/>
        </w:rPr>
      </w:pPr>
      <w:r w:rsidRPr="007839E5">
        <w:rPr>
          <w:rFonts w:cstheme="minorHAnsi"/>
          <w:sz w:val="24"/>
          <w:szCs w:val="24"/>
          <w:shd w:val="clear" w:color="auto" w:fill="FFFFFF"/>
        </w:rPr>
        <w:t xml:space="preserve">Dostarczeniu śniadań </w:t>
      </w:r>
      <w:r w:rsidR="00060FE7" w:rsidRPr="007839E5">
        <w:rPr>
          <w:rFonts w:cstheme="minorHAnsi"/>
          <w:sz w:val="24"/>
          <w:szCs w:val="24"/>
          <w:shd w:val="clear" w:color="auto" w:fill="FFFFFF"/>
        </w:rPr>
        <w:t>w</w:t>
      </w:r>
      <w:r w:rsidRPr="007839E5">
        <w:rPr>
          <w:rFonts w:cstheme="minorHAnsi"/>
          <w:sz w:val="24"/>
          <w:szCs w:val="24"/>
          <w:shd w:val="clear" w:color="auto" w:fill="FFFFFF"/>
        </w:rPr>
        <w:t xml:space="preserve"> </w:t>
      </w:r>
      <w:r w:rsidR="00060FE7" w:rsidRPr="007839E5">
        <w:rPr>
          <w:rFonts w:cstheme="minorHAnsi"/>
          <w:sz w:val="24"/>
          <w:szCs w:val="24"/>
          <w:shd w:val="clear" w:color="auto" w:fill="FFFFFF"/>
        </w:rPr>
        <w:t>godzinach</w:t>
      </w:r>
      <w:r w:rsidRPr="007839E5">
        <w:rPr>
          <w:rFonts w:cstheme="minorHAnsi"/>
          <w:sz w:val="24"/>
          <w:szCs w:val="24"/>
          <w:shd w:val="clear" w:color="auto" w:fill="FFFFFF"/>
        </w:rPr>
        <w:t xml:space="preserve"> </w:t>
      </w:r>
      <w:r w:rsidR="00E54418" w:rsidRPr="007839E5">
        <w:rPr>
          <w:rFonts w:cstheme="minorHAnsi"/>
          <w:sz w:val="24"/>
          <w:szCs w:val="24"/>
          <w:shd w:val="clear" w:color="auto" w:fill="FFFFFF"/>
        </w:rPr>
        <w:t>0</w:t>
      </w:r>
      <w:r w:rsidRPr="007839E5">
        <w:rPr>
          <w:rFonts w:cstheme="minorHAnsi"/>
          <w:sz w:val="24"/>
          <w:szCs w:val="24"/>
          <w:shd w:val="clear" w:color="auto" w:fill="FFFFFF"/>
        </w:rPr>
        <w:t>7.00</w:t>
      </w:r>
      <w:r w:rsidR="00060FE7" w:rsidRPr="007839E5">
        <w:rPr>
          <w:rFonts w:cstheme="minorHAnsi"/>
          <w:sz w:val="24"/>
          <w:szCs w:val="24"/>
          <w:shd w:val="clear" w:color="auto" w:fill="FFFFFF"/>
        </w:rPr>
        <w:t xml:space="preserve"> – 07.30</w:t>
      </w:r>
      <w:r w:rsidR="00726D66" w:rsidRPr="007839E5">
        <w:rPr>
          <w:rFonts w:cstheme="minorHAnsi"/>
          <w:sz w:val="24"/>
          <w:szCs w:val="24"/>
          <w:shd w:val="clear" w:color="auto" w:fill="FFFFFF"/>
        </w:rPr>
        <w:t xml:space="preserve"> i obiadu wraz z kompotem i </w:t>
      </w:r>
      <w:r w:rsidRPr="007839E5">
        <w:rPr>
          <w:rFonts w:cstheme="minorHAnsi"/>
          <w:sz w:val="24"/>
          <w:szCs w:val="24"/>
          <w:shd w:val="clear" w:color="auto" w:fill="FFFFFF"/>
        </w:rPr>
        <w:t xml:space="preserve">podwieczorkiem </w:t>
      </w:r>
      <w:r w:rsidR="00060FE7" w:rsidRPr="007839E5">
        <w:rPr>
          <w:rFonts w:cstheme="minorHAnsi"/>
          <w:sz w:val="24"/>
          <w:szCs w:val="24"/>
          <w:shd w:val="clear" w:color="auto" w:fill="FFFFFF"/>
        </w:rPr>
        <w:t xml:space="preserve">w </w:t>
      </w:r>
      <w:r w:rsidRPr="007839E5">
        <w:rPr>
          <w:rFonts w:cstheme="minorHAnsi"/>
          <w:sz w:val="24"/>
          <w:szCs w:val="24"/>
          <w:shd w:val="clear" w:color="auto" w:fill="FFFFFF"/>
        </w:rPr>
        <w:t>godzin</w:t>
      </w:r>
      <w:r w:rsidR="00060FE7" w:rsidRPr="007839E5">
        <w:rPr>
          <w:rFonts w:cstheme="minorHAnsi"/>
          <w:sz w:val="24"/>
          <w:szCs w:val="24"/>
          <w:shd w:val="clear" w:color="auto" w:fill="FFFFFF"/>
        </w:rPr>
        <w:t>ach</w:t>
      </w:r>
      <w:r w:rsidRPr="007839E5">
        <w:rPr>
          <w:rFonts w:cstheme="minorHAnsi"/>
          <w:sz w:val="24"/>
          <w:szCs w:val="24"/>
          <w:shd w:val="clear" w:color="auto" w:fill="FFFFFF"/>
        </w:rPr>
        <w:t xml:space="preserve"> </w:t>
      </w:r>
      <w:r w:rsidR="00060FE7" w:rsidRPr="007839E5">
        <w:rPr>
          <w:rFonts w:cstheme="minorHAnsi"/>
          <w:sz w:val="24"/>
          <w:szCs w:val="24"/>
          <w:shd w:val="clear" w:color="auto" w:fill="FFFFFF"/>
        </w:rPr>
        <w:t xml:space="preserve">10.30 – </w:t>
      </w:r>
      <w:r w:rsidRPr="007839E5">
        <w:rPr>
          <w:rFonts w:cstheme="minorHAnsi"/>
          <w:sz w:val="24"/>
          <w:szCs w:val="24"/>
          <w:shd w:val="clear" w:color="auto" w:fill="FFFFFF"/>
        </w:rPr>
        <w:t>11.00</w:t>
      </w:r>
      <w:r w:rsidR="00060FE7" w:rsidRPr="007839E5">
        <w:rPr>
          <w:rFonts w:cstheme="minorHAnsi"/>
          <w:sz w:val="24"/>
          <w:szCs w:val="24"/>
          <w:shd w:val="clear" w:color="auto" w:fill="FFFFFF"/>
        </w:rPr>
        <w:t>.</w:t>
      </w:r>
    </w:p>
    <w:p w14:paraId="64CF5DFE" w14:textId="77777777" w:rsidR="00285F47" w:rsidRPr="007839E5" w:rsidRDefault="00285F47" w:rsidP="00072D44">
      <w:pPr>
        <w:pStyle w:val="Akapitzlist"/>
        <w:numPr>
          <w:ilvl w:val="0"/>
          <w:numId w:val="10"/>
        </w:numPr>
        <w:shd w:val="clear" w:color="auto" w:fill="FFFFFF"/>
        <w:spacing w:after="0" w:line="240" w:lineRule="auto"/>
        <w:jc w:val="both"/>
        <w:rPr>
          <w:rFonts w:cstheme="minorHAnsi"/>
          <w:sz w:val="24"/>
          <w:szCs w:val="24"/>
          <w:shd w:val="clear" w:color="auto" w:fill="FFFFFF"/>
        </w:rPr>
      </w:pPr>
      <w:r w:rsidRPr="007839E5">
        <w:rPr>
          <w:rFonts w:cstheme="minorHAnsi"/>
          <w:sz w:val="24"/>
          <w:szCs w:val="24"/>
          <w:shd w:val="clear" w:color="auto" w:fill="FFFFFF"/>
        </w:rPr>
        <w:t>Odbioru resztek pokonsumpcyjnych najpóźniej dnia następnego przy porannej dostawie.</w:t>
      </w:r>
      <w:r w:rsidR="000D714F" w:rsidRPr="007839E5">
        <w:rPr>
          <w:rFonts w:cstheme="minorHAnsi"/>
          <w:sz w:val="24"/>
          <w:szCs w:val="24"/>
          <w:shd w:val="clear" w:color="auto" w:fill="FFFFFF"/>
        </w:rPr>
        <w:t xml:space="preserve"> </w:t>
      </w:r>
    </w:p>
    <w:p w14:paraId="0255D4E9" w14:textId="77777777" w:rsidR="00D7435E" w:rsidRPr="007839E5" w:rsidRDefault="008641A6" w:rsidP="00072D44">
      <w:pPr>
        <w:pStyle w:val="Akapitzlist"/>
        <w:numPr>
          <w:ilvl w:val="0"/>
          <w:numId w:val="10"/>
        </w:numPr>
        <w:shd w:val="clear" w:color="auto" w:fill="FFFFFF"/>
        <w:spacing w:after="0" w:line="240" w:lineRule="auto"/>
        <w:jc w:val="both"/>
        <w:rPr>
          <w:rFonts w:eastAsia="Times New Roman" w:cstheme="minorHAnsi"/>
          <w:sz w:val="24"/>
          <w:szCs w:val="24"/>
          <w:lang w:eastAsia="pl-PL"/>
        </w:rPr>
      </w:pPr>
      <w:r w:rsidRPr="007839E5">
        <w:rPr>
          <w:rFonts w:eastAsia="Times New Roman" w:cstheme="minorHAnsi"/>
          <w:sz w:val="24"/>
          <w:szCs w:val="24"/>
          <w:lang w:eastAsia="pl-PL"/>
        </w:rPr>
        <w:t>Ś</w:t>
      </w:r>
      <w:r w:rsidR="00D7435E" w:rsidRPr="007839E5">
        <w:rPr>
          <w:rFonts w:eastAsia="Times New Roman" w:cstheme="minorHAnsi"/>
          <w:sz w:val="24"/>
          <w:szCs w:val="24"/>
          <w:lang w:eastAsia="pl-PL"/>
        </w:rPr>
        <w:t>wiadczenia usług cateringowych wyłącznie przy użyciu produktów spełniających normy jakości produktów spożywczych, przestrzegania przepisów prawn</w:t>
      </w:r>
      <w:r w:rsidRPr="007839E5">
        <w:rPr>
          <w:rFonts w:eastAsia="Times New Roman" w:cstheme="minorHAnsi"/>
          <w:sz w:val="24"/>
          <w:szCs w:val="24"/>
          <w:lang w:eastAsia="pl-PL"/>
        </w:rPr>
        <w:t>y</w:t>
      </w:r>
      <w:r w:rsidR="007839E5">
        <w:rPr>
          <w:rFonts w:eastAsia="Times New Roman" w:cstheme="minorHAnsi"/>
          <w:sz w:val="24"/>
          <w:szCs w:val="24"/>
          <w:lang w:eastAsia="pl-PL"/>
        </w:rPr>
        <w:t>ch w </w:t>
      </w:r>
      <w:r w:rsidRPr="007839E5">
        <w:rPr>
          <w:rFonts w:eastAsia="Times New Roman" w:cstheme="minorHAnsi"/>
          <w:sz w:val="24"/>
          <w:szCs w:val="24"/>
          <w:lang w:eastAsia="pl-PL"/>
        </w:rPr>
        <w:t>zakresie przechowywania,</w:t>
      </w:r>
      <w:r w:rsidR="00D7435E" w:rsidRPr="007839E5">
        <w:rPr>
          <w:rFonts w:eastAsia="Times New Roman" w:cstheme="minorHAnsi"/>
          <w:sz w:val="24"/>
          <w:szCs w:val="24"/>
          <w:lang w:eastAsia="pl-PL"/>
        </w:rPr>
        <w:t xml:space="preserve"> przygotowywania artykułów spożywczych,</w:t>
      </w:r>
    </w:p>
    <w:p w14:paraId="31D596E2" w14:textId="77777777" w:rsidR="00D7435E" w:rsidRPr="007839E5" w:rsidRDefault="003F48DB" w:rsidP="00072D44">
      <w:pPr>
        <w:pStyle w:val="Akapitzlist"/>
        <w:numPr>
          <w:ilvl w:val="0"/>
          <w:numId w:val="10"/>
        </w:numPr>
        <w:shd w:val="clear" w:color="auto" w:fill="FFFFFF"/>
        <w:spacing w:after="0" w:line="240" w:lineRule="auto"/>
        <w:jc w:val="both"/>
        <w:rPr>
          <w:rFonts w:eastAsia="Times New Roman" w:cstheme="minorHAnsi"/>
          <w:sz w:val="24"/>
          <w:szCs w:val="24"/>
          <w:lang w:eastAsia="pl-PL"/>
        </w:rPr>
      </w:pPr>
      <w:r w:rsidRPr="007839E5">
        <w:rPr>
          <w:rFonts w:eastAsia="Times New Roman" w:cstheme="minorHAnsi"/>
          <w:sz w:val="24"/>
          <w:szCs w:val="24"/>
          <w:lang w:eastAsia="pl-PL"/>
        </w:rPr>
        <w:t>Ś</w:t>
      </w:r>
      <w:r w:rsidR="00D7435E" w:rsidRPr="007839E5">
        <w:rPr>
          <w:rFonts w:eastAsia="Times New Roman" w:cstheme="minorHAnsi"/>
          <w:sz w:val="24"/>
          <w:szCs w:val="24"/>
          <w:lang w:eastAsia="pl-PL"/>
        </w:rPr>
        <w:t>wiadczenia usług zgodnie z normami HACCP i zaleceniami SANEPID</w:t>
      </w:r>
      <w:r w:rsidR="00390D07" w:rsidRPr="007839E5">
        <w:rPr>
          <w:rFonts w:eastAsia="Times New Roman" w:cstheme="minorHAnsi"/>
          <w:sz w:val="24"/>
          <w:szCs w:val="24"/>
          <w:lang w:eastAsia="pl-PL"/>
        </w:rPr>
        <w:t>U</w:t>
      </w:r>
      <w:r w:rsidR="00E53259" w:rsidRPr="007839E5">
        <w:rPr>
          <w:rFonts w:eastAsia="Times New Roman" w:cstheme="minorHAnsi"/>
          <w:sz w:val="24"/>
          <w:szCs w:val="24"/>
          <w:lang w:eastAsia="pl-PL"/>
        </w:rPr>
        <w:t>.</w:t>
      </w:r>
    </w:p>
    <w:p w14:paraId="6A0A2455" w14:textId="77777777" w:rsidR="00E53259" w:rsidRPr="007839E5" w:rsidRDefault="00E53259" w:rsidP="00D17977">
      <w:pPr>
        <w:pStyle w:val="Akapitzlist"/>
        <w:shd w:val="clear" w:color="auto" w:fill="FFFFFF" w:themeFill="background1"/>
        <w:spacing w:after="0" w:line="240" w:lineRule="auto"/>
        <w:jc w:val="both"/>
        <w:rPr>
          <w:rFonts w:cstheme="minorHAnsi"/>
          <w:sz w:val="24"/>
          <w:szCs w:val="24"/>
        </w:rPr>
      </w:pPr>
      <w:r w:rsidRPr="007839E5">
        <w:rPr>
          <w:rFonts w:cstheme="minorHAnsi"/>
          <w:sz w:val="24"/>
          <w:szCs w:val="24"/>
        </w:rPr>
        <w:t>Posiłki muszą być urozmaicone, na bazie produktów, zgodnych ze standardami HACCP.  Posiłki muszą spełniać wymogi żywienia z</w:t>
      </w:r>
      <w:r w:rsidR="007839E5">
        <w:rPr>
          <w:rFonts w:cstheme="minorHAnsi"/>
          <w:sz w:val="24"/>
          <w:szCs w:val="24"/>
        </w:rPr>
        <w:t>alecane przez Instytut  Matki i </w:t>
      </w:r>
      <w:r w:rsidRPr="007839E5">
        <w:rPr>
          <w:rFonts w:cstheme="minorHAnsi"/>
          <w:sz w:val="24"/>
          <w:szCs w:val="24"/>
        </w:rPr>
        <w:t>Dziecka dla dzieci oddziałów przedszkolnych</w:t>
      </w:r>
      <w:r w:rsidR="007839E5">
        <w:rPr>
          <w:rFonts w:cstheme="minorHAnsi"/>
          <w:sz w:val="24"/>
          <w:szCs w:val="24"/>
        </w:rPr>
        <w:t xml:space="preserve">, nie mogą być </w:t>
      </w:r>
      <w:r w:rsidR="007839E5" w:rsidRPr="002B7209">
        <w:rPr>
          <w:rFonts w:cstheme="minorHAnsi"/>
          <w:sz w:val="24"/>
          <w:szCs w:val="24"/>
        </w:rPr>
        <w:t xml:space="preserve">przygotowywane </w:t>
      </w:r>
      <w:r w:rsidR="007839E5" w:rsidRPr="002B7209">
        <w:rPr>
          <w:sz w:val="24"/>
          <w:szCs w:val="24"/>
        </w:rPr>
        <w:t>z</w:t>
      </w:r>
      <w:r w:rsidR="002B7209" w:rsidRPr="002B7209">
        <w:rPr>
          <w:sz w:val="24"/>
          <w:szCs w:val="24"/>
        </w:rPr>
        <w:t xml:space="preserve"> </w:t>
      </w:r>
      <w:r w:rsidRPr="002B7209">
        <w:rPr>
          <w:sz w:val="24"/>
          <w:szCs w:val="24"/>
        </w:rPr>
        <w:t>półproduktów</w:t>
      </w:r>
      <w:r w:rsidRPr="002B7209">
        <w:rPr>
          <w:rFonts w:cstheme="minorHAnsi"/>
          <w:sz w:val="24"/>
          <w:szCs w:val="24"/>
        </w:rPr>
        <w:t>. Posiłki muszą być wysokiej jakości zarówno co do wartości odżywczej</w:t>
      </w:r>
      <w:r w:rsidRPr="007839E5">
        <w:rPr>
          <w:rFonts w:cstheme="minorHAnsi"/>
          <w:sz w:val="24"/>
          <w:szCs w:val="24"/>
        </w:rPr>
        <w:t xml:space="preserve">, gramatury jak i estetyki oraz uwzględniać polską tradycję kulinarną. Przy planowaniu posiłków należy uwzględniać wartość energetyczną oraz uwzględniać normy produktów. </w:t>
      </w:r>
    </w:p>
    <w:p w14:paraId="2220C59F" w14:textId="77777777" w:rsidR="00D7435E" w:rsidRPr="007839E5" w:rsidRDefault="003F48DB" w:rsidP="00072D44">
      <w:pPr>
        <w:pStyle w:val="Akapitzlist"/>
        <w:numPr>
          <w:ilvl w:val="0"/>
          <w:numId w:val="10"/>
        </w:numPr>
        <w:shd w:val="clear" w:color="auto" w:fill="FFFFFF"/>
        <w:spacing w:after="0" w:line="240" w:lineRule="auto"/>
        <w:jc w:val="both"/>
        <w:rPr>
          <w:rFonts w:eastAsia="Times New Roman" w:cstheme="minorHAnsi"/>
          <w:sz w:val="24"/>
          <w:szCs w:val="24"/>
          <w:lang w:eastAsia="pl-PL"/>
        </w:rPr>
      </w:pPr>
      <w:r w:rsidRPr="007839E5">
        <w:rPr>
          <w:rFonts w:eastAsia="Times New Roman" w:cstheme="minorHAnsi"/>
          <w:sz w:val="24"/>
          <w:szCs w:val="24"/>
          <w:lang w:eastAsia="pl-PL"/>
        </w:rPr>
        <w:t>P</w:t>
      </w:r>
      <w:r w:rsidR="00D7435E" w:rsidRPr="007839E5">
        <w:rPr>
          <w:rFonts w:eastAsia="Times New Roman" w:cstheme="minorHAnsi"/>
          <w:sz w:val="24"/>
          <w:szCs w:val="24"/>
          <w:lang w:eastAsia="pl-PL"/>
        </w:rPr>
        <w:t>rzygotowywaniu posiłków zgodnie z zasadami</w:t>
      </w:r>
      <w:r w:rsidR="00726D66" w:rsidRPr="007839E5">
        <w:rPr>
          <w:rFonts w:eastAsia="Times New Roman" w:cstheme="minorHAnsi"/>
          <w:sz w:val="24"/>
          <w:szCs w:val="24"/>
          <w:lang w:eastAsia="pl-PL"/>
        </w:rPr>
        <w:t xml:space="preserve"> racjonalnego żywienia dzieci i </w:t>
      </w:r>
      <w:r w:rsidR="00D7435E" w:rsidRPr="007839E5">
        <w:rPr>
          <w:rFonts w:eastAsia="Times New Roman" w:cstheme="minorHAnsi"/>
          <w:sz w:val="24"/>
          <w:szCs w:val="24"/>
          <w:lang w:eastAsia="pl-PL"/>
        </w:rPr>
        <w:t>młodzieży.</w:t>
      </w:r>
    </w:p>
    <w:p w14:paraId="5E4A1816" w14:textId="77777777" w:rsidR="00D7435E" w:rsidRPr="007839E5" w:rsidRDefault="00D7435E" w:rsidP="00072D44">
      <w:pPr>
        <w:pStyle w:val="Akapitzlist"/>
        <w:numPr>
          <w:ilvl w:val="0"/>
          <w:numId w:val="10"/>
        </w:numPr>
        <w:shd w:val="clear" w:color="auto" w:fill="FFFFFF"/>
        <w:spacing w:after="0" w:line="240" w:lineRule="auto"/>
        <w:jc w:val="both"/>
        <w:rPr>
          <w:rFonts w:cstheme="minorHAnsi"/>
          <w:sz w:val="24"/>
          <w:szCs w:val="24"/>
          <w:shd w:val="clear" w:color="auto" w:fill="FFFFFF"/>
        </w:rPr>
      </w:pPr>
      <w:r w:rsidRPr="007839E5">
        <w:rPr>
          <w:rFonts w:cstheme="minorHAnsi"/>
          <w:sz w:val="24"/>
          <w:szCs w:val="24"/>
          <w:shd w:val="clear" w:color="auto" w:fill="FFFFFF"/>
        </w:rPr>
        <w:t>Sporządzania posiłków z naturalnych produktów najwyższej jakości</w:t>
      </w:r>
      <w:r w:rsidR="00FE3D09" w:rsidRPr="007839E5">
        <w:rPr>
          <w:rFonts w:cstheme="minorHAnsi"/>
          <w:sz w:val="24"/>
          <w:szCs w:val="24"/>
          <w:shd w:val="clear" w:color="auto" w:fill="FFFFFF"/>
        </w:rPr>
        <w:t>, z</w:t>
      </w:r>
      <w:r w:rsidR="00390D07" w:rsidRPr="007839E5">
        <w:rPr>
          <w:rFonts w:cstheme="minorHAnsi"/>
          <w:sz w:val="24"/>
          <w:szCs w:val="24"/>
          <w:shd w:val="clear" w:color="auto" w:fill="FFFFFF"/>
        </w:rPr>
        <w:t> </w:t>
      </w:r>
      <w:r w:rsidR="00FE3D09" w:rsidRPr="007839E5">
        <w:rPr>
          <w:rFonts w:cstheme="minorHAnsi"/>
          <w:sz w:val="24"/>
          <w:szCs w:val="24"/>
          <w:shd w:val="clear" w:color="auto" w:fill="FFFFFF"/>
        </w:rPr>
        <w:t>gwarancją świeżości artykułów i produktów, bez używania produktów typu instant lub wysoko przetworzonych dań gotowych lub posiłków,</w:t>
      </w:r>
    </w:p>
    <w:p w14:paraId="5B8AEE17" w14:textId="77777777" w:rsidR="00D7435E" w:rsidRPr="007839E5" w:rsidRDefault="00060FE7" w:rsidP="00072D44">
      <w:pPr>
        <w:pStyle w:val="Akapitzlist"/>
        <w:numPr>
          <w:ilvl w:val="0"/>
          <w:numId w:val="10"/>
        </w:numPr>
        <w:shd w:val="clear" w:color="auto" w:fill="FFFFFF"/>
        <w:spacing w:after="0" w:line="240" w:lineRule="auto"/>
        <w:ind w:left="709" w:hanging="283"/>
        <w:jc w:val="both"/>
        <w:rPr>
          <w:rFonts w:cstheme="minorHAnsi"/>
          <w:sz w:val="24"/>
          <w:szCs w:val="24"/>
          <w:shd w:val="clear" w:color="auto" w:fill="FFFFFF"/>
        </w:rPr>
      </w:pPr>
      <w:r w:rsidRPr="007839E5">
        <w:rPr>
          <w:rFonts w:cstheme="minorHAnsi"/>
          <w:sz w:val="24"/>
          <w:szCs w:val="24"/>
          <w:shd w:val="clear" w:color="auto" w:fill="FFFFFF"/>
        </w:rPr>
        <w:t>D</w:t>
      </w:r>
      <w:r w:rsidR="00FE3D09" w:rsidRPr="007839E5">
        <w:rPr>
          <w:rFonts w:cstheme="minorHAnsi"/>
          <w:sz w:val="24"/>
          <w:szCs w:val="24"/>
          <w:shd w:val="clear" w:color="auto" w:fill="FFFFFF"/>
        </w:rPr>
        <w:t>ostarczenia</w:t>
      </w:r>
      <w:r w:rsidR="00D7435E" w:rsidRPr="007839E5">
        <w:rPr>
          <w:rFonts w:cstheme="minorHAnsi"/>
          <w:sz w:val="24"/>
          <w:szCs w:val="24"/>
          <w:shd w:val="clear" w:color="auto" w:fill="FFFFFF"/>
        </w:rPr>
        <w:t xml:space="preserve"> własnym transportem w przenoś</w:t>
      </w:r>
      <w:r w:rsidR="00726D66" w:rsidRPr="007839E5">
        <w:rPr>
          <w:rFonts w:cstheme="minorHAnsi"/>
          <w:sz w:val="24"/>
          <w:szCs w:val="24"/>
          <w:shd w:val="clear" w:color="auto" w:fill="FFFFFF"/>
        </w:rPr>
        <w:t>nych pojemnikach i termosach. O </w:t>
      </w:r>
      <w:r w:rsidR="00D7435E" w:rsidRPr="007839E5">
        <w:rPr>
          <w:rFonts w:cstheme="minorHAnsi"/>
          <w:sz w:val="24"/>
          <w:szCs w:val="24"/>
          <w:shd w:val="clear" w:color="auto" w:fill="FFFFFF"/>
        </w:rPr>
        <w:t>czystość ich dbać będzie dostawca posiłków. Dostawa musi odbywać się w</w:t>
      </w:r>
      <w:r w:rsidR="00390D07" w:rsidRPr="007839E5">
        <w:rPr>
          <w:rFonts w:cstheme="minorHAnsi"/>
          <w:sz w:val="24"/>
          <w:szCs w:val="24"/>
          <w:shd w:val="clear" w:color="auto" w:fill="FFFFFF"/>
        </w:rPr>
        <w:t> </w:t>
      </w:r>
      <w:r w:rsidR="00D7435E" w:rsidRPr="007839E5">
        <w:rPr>
          <w:rFonts w:cstheme="minorHAnsi"/>
          <w:sz w:val="24"/>
          <w:szCs w:val="24"/>
          <w:shd w:val="clear" w:color="auto" w:fill="FFFFFF"/>
        </w:rPr>
        <w:t xml:space="preserve">naczyniach przystosowanych do przewozu żywności i zapewniających właściwą ochronę, temperaturę oraz środkami transportu przystosowanymi do przewozu żywności, spełniając przy tym wszelkie wymogi sanitarno – higieniczne. </w:t>
      </w:r>
    </w:p>
    <w:p w14:paraId="7BDCC9FC" w14:textId="77777777" w:rsidR="00D7435E" w:rsidRPr="007839E5" w:rsidRDefault="00D7435E" w:rsidP="00D17977">
      <w:pPr>
        <w:shd w:val="clear" w:color="auto" w:fill="FFFFFF"/>
        <w:spacing w:after="0" w:line="240" w:lineRule="auto"/>
        <w:ind w:left="709"/>
        <w:contextualSpacing/>
        <w:jc w:val="both"/>
        <w:rPr>
          <w:rFonts w:cstheme="minorHAnsi"/>
          <w:sz w:val="24"/>
          <w:szCs w:val="24"/>
          <w:shd w:val="clear" w:color="auto" w:fill="FFFFFF"/>
        </w:rPr>
      </w:pPr>
      <w:r w:rsidRPr="007839E5">
        <w:rPr>
          <w:rFonts w:cstheme="minorHAnsi"/>
          <w:sz w:val="24"/>
          <w:szCs w:val="24"/>
          <w:shd w:val="clear" w:color="auto" w:fill="FFFFFF"/>
        </w:rPr>
        <w:t>Dostarczane posiłki muszą być gotowe do spożycia bez konieczności dodatkowych przygotowań.</w:t>
      </w:r>
    </w:p>
    <w:p w14:paraId="603DBC62" w14:textId="77777777" w:rsidR="00537642" w:rsidRPr="007839E5" w:rsidRDefault="00960A12" w:rsidP="00072D44">
      <w:pPr>
        <w:pStyle w:val="Akapitzlist"/>
        <w:numPr>
          <w:ilvl w:val="0"/>
          <w:numId w:val="10"/>
        </w:numPr>
        <w:shd w:val="clear" w:color="auto" w:fill="FFFFFF"/>
        <w:spacing w:after="0" w:line="240" w:lineRule="auto"/>
        <w:jc w:val="both"/>
        <w:rPr>
          <w:rFonts w:cstheme="minorHAnsi"/>
          <w:sz w:val="24"/>
          <w:szCs w:val="24"/>
          <w:shd w:val="clear" w:color="auto" w:fill="FFFFFF"/>
        </w:rPr>
      </w:pPr>
      <w:r w:rsidRPr="007839E5">
        <w:rPr>
          <w:rFonts w:cstheme="minorHAnsi"/>
          <w:sz w:val="24"/>
          <w:szCs w:val="24"/>
          <w:shd w:val="clear" w:color="auto" w:fill="FFFFFF"/>
        </w:rPr>
        <w:t>S</w:t>
      </w:r>
      <w:r w:rsidR="00537642" w:rsidRPr="007839E5">
        <w:rPr>
          <w:rFonts w:cstheme="minorHAnsi"/>
          <w:sz w:val="24"/>
          <w:szCs w:val="24"/>
          <w:shd w:val="clear" w:color="auto" w:fill="FFFFFF"/>
        </w:rPr>
        <w:t>porządza</w:t>
      </w:r>
      <w:r w:rsidRPr="007839E5">
        <w:rPr>
          <w:rFonts w:cstheme="minorHAnsi"/>
          <w:sz w:val="24"/>
          <w:szCs w:val="24"/>
          <w:shd w:val="clear" w:color="auto" w:fill="FFFFFF"/>
        </w:rPr>
        <w:t>nia 5-dniowego</w:t>
      </w:r>
      <w:r w:rsidR="00537642" w:rsidRPr="007839E5">
        <w:rPr>
          <w:rFonts w:cstheme="minorHAnsi"/>
          <w:sz w:val="24"/>
          <w:szCs w:val="24"/>
          <w:shd w:val="clear" w:color="auto" w:fill="FFFFFF"/>
        </w:rPr>
        <w:t xml:space="preserve"> jadłospis</w:t>
      </w:r>
      <w:r w:rsidR="0049521D" w:rsidRPr="007839E5">
        <w:rPr>
          <w:rFonts w:cstheme="minorHAnsi"/>
          <w:sz w:val="24"/>
          <w:szCs w:val="24"/>
          <w:shd w:val="clear" w:color="auto" w:fill="FFFFFF"/>
        </w:rPr>
        <w:t>u</w:t>
      </w:r>
      <w:r w:rsidR="00537642" w:rsidRPr="007839E5">
        <w:rPr>
          <w:rFonts w:cstheme="minorHAnsi"/>
          <w:sz w:val="24"/>
          <w:szCs w:val="24"/>
          <w:shd w:val="clear" w:color="auto" w:fill="FFFFFF"/>
        </w:rPr>
        <w:t xml:space="preserve"> </w:t>
      </w:r>
      <w:r w:rsidR="0049521D" w:rsidRPr="007839E5">
        <w:rPr>
          <w:rFonts w:cstheme="minorHAnsi"/>
          <w:sz w:val="24"/>
          <w:szCs w:val="24"/>
          <w:shd w:val="clear" w:color="auto" w:fill="FFFFFF"/>
        </w:rPr>
        <w:t>i przekazywania</w:t>
      </w:r>
      <w:r w:rsidR="00CD3E42" w:rsidRPr="007839E5">
        <w:rPr>
          <w:rFonts w:cstheme="minorHAnsi"/>
          <w:sz w:val="24"/>
          <w:szCs w:val="24"/>
        </w:rPr>
        <w:t xml:space="preserve"> Zamawiającemu </w:t>
      </w:r>
      <w:r w:rsidR="00CD3E42" w:rsidRPr="007839E5">
        <w:rPr>
          <w:rFonts w:eastAsia="Times New Roman" w:cstheme="minorHAnsi"/>
          <w:color w:val="000000"/>
          <w:sz w:val="24"/>
          <w:szCs w:val="24"/>
          <w:lang w:eastAsia="pl-PL"/>
        </w:rPr>
        <w:t xml:space="preserve">do wcześniejszego zatwierdzenia najpóźniej </w:t>
      </w:r>
      <w:r w:rsidR="00CD3E42" w:rsidRPr="007839E5">
        <w:rPr>
          <w:rFonts w:cstheme="minorHAnsi"/>
          <w:sz w:val="24"/>
          <w:szCs w:val="24"/>
        </w:rPr>
        <w:t>na 2 dni roboczych przed rozpoczęciem</w:t>
      </w:r>
      <w:r w:rsidR="0049521D" w:rsidRPr="007839E5">
        <w:rPr>
          <w:rFonts w:cstheme="minorHAnsi"/>
          <w:sz w:val="24"/>
          <w:szCs w:val="24"/>
        </w:rPr>
        <w:t xml:space="preserve"> tygodnia.</w:t>
      </w:r>
    </w:p>
    <w:p w14:paraId="3B70F4E9" w14:textId="77777777" w:rsidR="002A3A00" w:rsidRPr="007839E5" w:rsidRDefault="002A3A00" w:rsidP="00072D44">
      <w:pPr>
        <w:pStyle w:val="Akapitzlist"/>
        <w:numPr>
          <w:ilvl w:val="0"/>
          <w:numId w:val="10"/>
        </w:numPr>
        <w:shd w:val="clear" w:color="auto" w:fill="FFFFFF"/>
        <w:spacing w:after="0" w:line="240" w:lineRule="auto"/>
        <w:jc w:val="both"/>
        <w:rPr>
          <w:rFonts w:cstheme="minorHAnsi"/>
          <w:sz w:val="24"/>
          <w:szCs w:val="24"/>
          <w:shd w:val="clear" w:color="auto" w:fill="FFFFFF"/>
        </w:rPr>
      </w:pPr>
      <w:r w:rsidRPr="007839E5">
        <w:rPr>
          <w:rFonts w:cstheme="minorHAnsi"/>
          <w:sz w:val="24"/>
          <w:szCs w:val="24"/>
          <w:shd w:val="clear" w:color="auto" w:fill="FFFFFF"/>
        </w:rPr>
        <w:t>Wykonawca w celu realizacji zamówienia musi dysponować kuchnią z</w:t>
      </w:r>
      <w:r w:rsidR="00ED3F72" w:rsidRPr="007839E5">
        <w:rPr>
          <w:rFonts w:cstheme="minorHAnsi"/>
          <w:sz w:val="24"/>
          <w:szCs w:val="24"/>
          <w:shd w:val="clear" w:color="auto" w:fill="FFFFFF"/>
        </w:rPr>
        <w:t> </w:t>
      </w:r>
      <w:r w:rsidRPr="007839E5">
        <w:rPr>
          <w:rFonts w:cstheme="minorHAnsi"/>
          <w:sz w:val="24"/>
          <w:szCs w:val="24"/>
          <w:shd w:val="clear" w:color="auto" w:fill="FFFFFF"/>
        </w:rPr>
        <w:t>niezbędnym wyposażeniem (w o</w:t>
      </w:r>
      <w:r w:rsidR="00B76872" w:rsidRPr="007839E5">
        <w:rPr>
          <w:rFonts w:cstheme="minorHAnsi"/>
          <w:sz w:val="24"/>
          <w:szCs w:val="24"/>
          <w:shd w:val="clear" w:color="auto" w:fill="FFFFFF"/>
        </w:rPr>
        <w:t>dpowiednim stanie technicznym i </w:t>
      </w:r>
      <w:r w:rsidRPr="007839E5">
        <w:rPr>
          <w:rFonts w:cstheme="minorHAnsi"/>
          <w:sz w:val="24"/>
          <w:szCs w:val="24"/>
          <w:shd w:val="clear" w:color="auto" w:fill="FFFFFF"/>
        </w:rPr>
        <w:t>sanitarnym)</w:t>
      </w:r>
      <w:r w:rsidR="00537642" w:rsidRPr="007839E5">
        <w:rPr>
          <w:rFonts w:cstheme="minorHAnsi"/>
          <w:sz w:val="24"/>
          <w:szCs w:val="24"/>
          <w:shd w:val="clear" w:color="auto" w:fill="FFFFFF"/>
        </w:rPr>
        <w:t xml:space="preserve"> oraz wykwalifikowanym personelem posiadającym niezbędne badania lekarskie,</w:t>
      </w:r>
    </w:p>
    <w:p w14:paraId="77706B67" w14:textId="77777777" w:rsidR="00FE3D09" w:rsidRPr="007839E5" w:rsidRDefault="00C337F9" w:rsidP="00072D44">
      <w:pPr>
        <w:pStyle w:val="Akapitzlist"/>
        <w:numPr>
          <w:ilvl w:val="0"/>
          <w:numId w:val="10"/>
        </w:numPr>
        <w:shd w:val="clear" w:color="auto" w:fill="FFFFFF"/>
        <w:spacing w:after="0" w:line="240" w:lineRule="auto"/>
        <w:jc w:val="both"/>
        <w:rPr>
          <w:rFonts w:cstheme="minorHAnsi"/>
          <w:sz w:val="24"/>
          <w:szCs w:val="24"/>
          <w:shd w:val="clear" w:color="auto" w:fill="FFFFFF"/>
        </w:rPr>
      </w:pPr>
      <w:r w:rsidRPr="007839E5">
        <w:rPr>
          <w:rFonts w:cstheme="minorHAnsi"/>
          <w:sz w:val="24"/>
          <w:szCs w:val="24"/>
          <w:shd w:val="clear" w:color="auto" w:fill="FFFFFF"/>
        </w:rPr>
        <w:t>Wykonawca będzie ponosił pełną odpowiedzialność cywilną, administracyjną i</w:t>
      </w:r>
      <w:r w:rsidR="00ED3F72" w:rsidRPr="007839E5">
        <w:rPr>
          <w:rFonts w:cstheme="minorHAnsi"/>
          <w:sz w:val="24"/>
          <w:szCs w:val="24"/>
          <w:shd w:val="clear" w:color="auto" w:fill="FFFFFF"/>
        </w:rPr>
        <w:t> </w:t>
      </w:r>
      <w:r w:rsidRPr="007839E5">
        <w:rPr>
          <w:rFonts w:cstheme="minorHAnsi"/>
          <w:sz w:val="24"/>
          <w:szCs w:val="24"/>
          <w:shd w:val="clear" w:color="auto" w:fill="FFFFFF"/>
        </w:rPr>
        <w:t>karną za jakość dostarczanych posiłków oraz skutki i</w:t>
      </w:r>
      <w:r w:rsidR="00FE24DD" w:rsidRPr="007839E5">
        <w:rPr>
          <w:rFonts w:cstheme="minorHAnsi"/>
          <w:sz w:val="24"/>
          <w:szCs w:val="24"/>
          <w:shd w:val="clear" w:color="auto" w:fill="FFFFFF"/>
        </w:rPr>
        <w:t>c</w:t>
      </w:r>
      <w:r w:rsidR="007839E5">
        <w:rPr>
          <w:rFonts w:cstheme="minorHAnsi"/>
          <w:sz w:val="24"/>
          <w:szCs w:val="24"/>
          <w:shd w:val="clear" w:color="auto" w:fill="FFFFFF"/>
        </w:rPr>
        <w:t>h nienależytego przygotowania i </w:t>
      </w:r>
      <w:r w:rsidR="00FE24DD" w:rsidRPr="007839E5">
        <w:rPr>
          <w:rFonts w:cstheme="minorHAnsi"/>
          <w:sz w:val="24"/>
          <w:szCs w:val="24"/>
          <w:shd w:val="clear" w:color="auto" w:fill="FFFFFF"/>
        </w:rPr>
        <w:t>transportu.</w:t>
      </w:r>
    </w:p>
    <w:bookmarkEnd w:id="0"/>
    <w:p w14:paraId="2ED549AD" w14:textId="77777777" w:rsidR="008C37CF" w:rsidRPr="007839E5" w:rsidRDefault="00060FE7" w:rsidP="00072D44">
      <w:pPr>
        <w:pStyle w:val="Akapitzlist"/>
        <w:numPr>
          <w:ilvl w:val="0"/>
          <w:numId w:val="9"/>
        </w:numPr>
        <w:shd w:val="clear" w:color="auto" w:fill="FFFFFF"/>
        <w:spacing w:after="0" w:line="240" w:lineRule="auto"/>
        <w:ind w:left="284" w:hanging="426"/>
        <w:jc w:val="both"/>
        <w:rPr>
          <w:rFonts w:eastAsia="Times New Roman" w:cstheme="minorHAnsi"/>
          <w:sz w:val="24"/>
          <w:szCs w:val="24"/>
          <w:lang w:eastAsia="pl-PL"/>
        </w:rPr>
      </w:pPr>
      <w:r w:rsidRPr="007839E5">
        <w:rPr>
          <w:rFonts w:eastAsia="Times New Roman" w:cstheme="minorHAnsi"/>
          <w:sz w:val="24"/>
          <w:szCs w:val="24"/>
          <w:lang w:eastAsia="pl-PL"/>
        </w:rPr>
        <w:t xml:space="preserve">Wykonawca w okresie Świąt Wielkanocnych, Bożego Narodzenia i innych, będzie uwzględniał w jadłospisie produkty żywnościowe niezbędne do sporządzenia potraw </w:t>
      </w:r>
      <w:r w:rsidRPr="007839E5">
        <w:rPr>
          <w:rFonts w:eastAsia="Times New Roman" w:cstheme="minorHAnsi"/>
          <w:sz w:val="24"/>
          <w:szCs w:val="24"/>
          <w:lang w:eastAsia="pl-PL"/>
        </w:rPr>
        <w:lastRenderedPageBreak/>
        <w:t xml:space="preserve">właściwych dla tych świąt. </w:t>
      </w:r>
      <w:r w:rsidR="008C37CF" w:rsidRPr="007839E5">
        <w:rPr>
          <w:rFonts w:eastAsia="Times New Roman" w:cstheme="minorHAnsi"/>
          <w:sz w:val="24"/>
          <w:szCs w:val="24"/>
          <w:lang w:eastAsia="pl-PL"/>
        </w:rPr>
        <w:t>Do obowiązków wykonawcy będzie również należało zapewnienie pączków/faworków z okazji Tłustego Czwartku.</w:t>
      </w:r>
    </w:p>
    <w:p w14:paraId="4778440B" w14:textId="77777777" w:rsidR="008C37CF" w:rsidRPr="007839E5" w:rsidRDefault="008C37CF" w:rsidP="00072D44">
      <w:pPr>
        <w:pStyle w:val="Akapitzlist"/>
        <w:numPr>
          <w:ilvl w:val="0"/>
          <w:numId w:val="9"/>
        </w:numPr>
        <w:shd w:val="clear" w:color="auto" w:fill="FFFFFF"/>
        <w:tabs>
          <w:tab w:val="left" w:pos="709"/>
        </w:tabs>
        <w:spacing w:after="0" w:line="240" w:lineRule="auto"/>
        <w:ind w:left="284" w:hanging="426"/>
        <w:jc w:val="both"/>
        <w:rPr>
          <w:rFonts w:cstheme="minorHAnsi"/>
          <w:sz w:val="24"/>
          <w:szCs w:val="24"/>
          <w:shd w:val="clear" w:color="auto" w:fill="FFFFFF"/>
        </w:rPr>
      </w:pPr>
      <w:r w:rsidRPr="007839E5">
        <w:rPr>
          <w:rFonts w:cstheme="minorHAnsi"/>
          <w:sz w:val="24"/>
          <w:szCs w:val="24"/>
          <w:shd w:val="clear" w:color="auto" w:fill="FFFFFF"/>
        </w:rPr>
        <w:t xml:space="preserve">Wykonawca ponosi odpowiedzialność, za jakość posiłku, temperaturę w chwili </w:t>
      </w:r>
      <w:r w:rsidR="00FE24DD" w:rsidRPr="007839E5">
        <w:rPr>
          <w:rFonts w:cstheme="minorHAnsi"/>
          <w:sz w:val="24"/>
          <w:szCs w:val="24"/>
          <w:shd w:val="clear" w:color="auto" w:fill="FFFFFF"/>
        </w:rPr>
        <w:t>dostawy</w:t>
      </w:r>
      <w:r w:rsidRPr="007839E5">
        <w:rPr>
          <w:rFonts w:cstheme="minorHAnsi"/>
          <w:sz w:val="24"/>
          <w:szCs w:val="24"/>
          <w:shd w:val="clear" w:color="auto" w:fill="FFFFFF"/>
        </w:rPr>
        <w:t xml:space="preserve"> oraz jego walory smakowe i estetyczne.</w:t>
      </w:r>
    </w:p>
    <w:p w14:paraId="6BD73DCC" w14:textId="77777777" w:rsidR="00D91160" w:rsidRPr="007839E5" w:rsidRDefault="00D91160" w:rsidP="00072D44">
      <w:pPr>
        <w:pStyle w:val="Akapitzlist"/>
        <w:numPr>
          <w:ilvl w:val="0"/>
          <w:numId w:val="9"/>
        </w:numPr>
        <w:shd w:val="clear" w:color="auto" w:fill="FFFFFF"/>
        <w:spacing w:after="0" w:line="240" w:lineRule="auto"/>
        <w:ind w:left="284" w:hanging="426"/>
        <w:jc w:val="both"/>
        <w:rPr>
          <w:rFonts w:cstheme="minorHAnsi"/>
          <w:sz w:val="24"/>
          <w:szCs w:val="24"/>
          <w:shd w:val="clear" w:color="auto" w:fill="FFFFFF"/>
        </w:rPr>
      </w:pPr>
      <w:r w:rsidRPr="007839E5">
        <w:rPr>
          <w:rFonts w:cstheme="minorHAnsi"/>
          <w:sz w:val="24"/>
          <w:szCs w:val="24"/>
          <w:shd w:val="clear" w:color="auto" w:fill="FFFFFF"/>
        </w:rPr>
        <w:t>Wartość kaloryczna każdego posiłku musi być zgodna aktualnymi</w:t>
      </w:r>
      <w:r w:rsidRPr="007839E5">
        <w:rPr>
          <w:rFonts w:eastAsia="Times New Roman" w:cstheme="minorHAnsi"/>
          <w:sz w:val="24"/>
          <w:szCs w:val="24"/>
          <w:lang w:eastAsia="pl-PL"/>
        </w:rPr>
        <w:t xml:space="preserve"> normami żywienia dla populacji polskiej w zakresie określonej grupy wiekowej. </w:t>
      </w:r>
      <w:r w:rsidR="00970E3B" w:rsidRPr="007839E5">
        <w:rPr>
          <w:rFonts w:eastAsia="Times New Roman" w:cstheme="minorHAnsi"/>
          <w:color w:val="000000"/>
          <w:sz w:val="24"/>
          <w:szCs w:val="24"/>
          <w:lang w:eastAsia="pl-PL"/>
        </w:rPr>
        <w:t>Wszelkie zmiany w </w:t>
      </w:r>
      <w:r w:rsidRPr="007839E5">
        <w:rPr>
          <w:rFonts w:eastAsia="Times New Roman" w:cstheme="minorHAnsi"/>
          <w:color w:val="000000"/>
          <w:sz w:val="24"/>
          <w:szCs w:val="24"/>
          <w:lang w:eastAsia="pl-PL"/>
        </w:rPr>
        <w:t xml:space="preserve">jadłospisie sugerowane przez </w:t>
      </w:r>
      <w:r w:rsidRPr="007839E5">
        <w:rPr>
          <w:rFonts w:cstheme="minorHAnsi"/>
          <w:sz w:val="24"/>
          <w:szCs w:val="24"/>
        </w:rPr>
        <w:t>Zamawiającego</w:t>
      </w:r>
      <w:r w:rsidRPr="007839E5">
        <w:rPr>
          <w:rFonts w:eastAsia="Times New Roman" w:cstheme="minorHAnsi"/>
          <w:color w:val="000000"/>
          <w:sz w:val="24"/>
          <w:szCs w:val="24"/>
          <w:lang w:eastAsia="pl-PL"/>
        </w:rPr>
        <w:t xml:space="preserve"> będą wiążące dla</w:t>
      </w:r>
      <w:r w:rsidRPr="007839E5">
        <w:rPr>
          <w:rFonts w:cstheme="minorHAnsi"/>
          <w:sz w:val="24"/>
          <w:szCs w:val="24"/>
        </w:rPr>
        <w:t xml:space="preserve"> Wykonawcy</w:t>
      </w:r>
      <w:r w:rsidRPr="007839E5">
        <w:rPr>
          <w:rFonts w:eastAsia="Times New Roman" w:cstheme="minorHAnsi"/>
          <w:color w:val="000000"/>
          <w:sz w:val="24"/>
          <w:szCs w:val="24"/>
          <w:lang w:eastAsia="pl-PL"/>
        </w:rPr>
        <w:t>.</w:t>
      </w:r>
    </w:p>
    <w:p w14:paraId="3B6AB937" w14:textId="77777777" w:rsidR="00970E3B" w:rsidRPr="007839E5" w:rsidRDefault="00970E3B" w:rsidP="00072D44">
      <w:pPr>
        <w:pStyle w:val="Akapitzlist"/>
        <w:numPr>
          <w:ilvl w:val="0"/>
          <w:numId w:val="9"/>
        </w:numPr>
        <w:shd w:val="clear" w:color="auto" w:fill="FFFFFF"/>
        <w:spacing w:after="0" w:line="240" w:lineRule="auto"/>
        <w:ind w:left="284" w:hanging="426"/>
        <w:rPr>
          <w:rFonts w:cstheme="minorHAnsi"/>
          <w:sz w:val="24"/>
          <w:szCs w:val="24"/>
        </w:rPr>
      </w:pPr>
      <w:r w:rsidRPr="007839E5">
        <w:rPr>
          <w:rFonts w:cstheme="minorHAnsi"/>
          <w:sz w:val="24"/>
          <w:szCs w:val="24"/>
          <w:shd w:val="clear" w:color="auto" w:fill="FFFFFF"/>
        </w:rPr>
        <w:t>D</w:t>
      </w:r>
      <w:r w:rsidRPr="007839E5">
        <w:rPr>
          <w:rFonts w:cstheme="minorHAnsi"/>
          <w:sz w:val="24"/>
          <w:szCs w:val="24"/>
        </w:rPr>
        <w:t xml:space="preserve">zienny posiłek obejmuje: </w:t>
      </w:r>
    </w:p>
    <w:p w14:paraId="0850416F" w14:textId="77777777" w:rsidR="00970E3B" w:rsidRPr="007839E5" w:rsidRDefault="00970E3B" w:rsidP="00072D44">
      <w:pPr>
        <w:pStyle w:val="Default"/>
        <w:numPr>
          <w:ilvl w:val="0"/>
          <w:numId w:val="17"/>
        </w:numPr>
        <w:contextualSpacing/>
        <w:jc w:val="both"/>
        <w:rPr>
          <w:rFonts w:asciiTheme="minorHAnsi" w:hAnsiTheme="minorHAnsi" w:cstheme="minorHAnsi"/>
        </w:rPr>
      </w:pPr>
      <w:r w:rsidRPr="007839E5">
        <w:rPr>
          <w:rFonts w:asciiTheme="minorHAnsi" w:hAnsiTheme="minorHAnsi" w:cstheme="minorHAnsi"/>
        </w:rPr>
        <w:t>śniadanie: potrawy mleczne, kanapki na bazie pieczywa mieszanego z</w:t>
      </w:r>
      <w:r w:rsidR="00ED3F72" w:rsidRPr="007839E5">
        <w:rPr>
          <w:rFonts w:asciiTheme="minorHAnsi" w:hAnsiTheme="minorHAnsi" w:cstheme="minorHAnsi"/>
        </w:rPr>
        <w:t> </w:t>
      </w:r>
      <w:r w:rsidRPr="007839E5">
        <w:rPr>
          <w:rFonts w:asciiTheme="minorHAnsi" w:hAnsiTheme="minorHAnsi" w:cstheme="minorHAnsi"/>
        </w:rPr>
        <w:t xml:space="preserve">różnymi dodatkami: wędliny, sery, warzywa, pasty własnego wyrobu, kiełbaski, masło, dżemy, miód, itp.; herbata, herbata ziołowa, napoje mleczne, kawa zbożowa, napary; </w:t>
      </w:r>
    </w:p>
    <w:p w14:paraId="09EAF99F" w14:textId="77777777" w:rsidR="00970E3B" w:rsidRPr="007839E5" w:rsidRDefault="00970E3B" w:rsidP="00072D44">
      <w:pPr>
        <w:pStyle w:val="Default"/>
        <w:numPr>
          <w:ilvl w:val="0"/>
          <w:numId w:val="17"/>
        </w:numPr>
        <w:contextualSpacing/>
        <w:jc w:val="both"/>
        <w:rPr>
          <w:rFonts w:asciiTheme="minorHAnsi" w:hAnsiTheme="minorHAnsi" w:cstheme="minorHAnsi"/>
        </w:rPr>
      </w:pPr>
      <w:r w:rsidRPr="007839E5">
        <w:rPr>
          <w:rFonts w:asciiTheme="minorHAnsi" w:hAnsiTheme="minorHAnsi" w:cstheme="minorHAnsi"/>
        </w:rPr>
        <w:t>obiad: zupa, która powinna być przygotowana na wywarze mięsno – warzywnym; drugie danie powinno być</w:t>
      </w:r>
      <w:r w:rsidR="00B76872" w:rsidRPr="007839E5">
        <w:rPr>
          <w:rFonts w:asciiTheme="minorHAnsi" w:hAnsiTheme="minorHAnsi" w:cstheme="minorHAnsi"/>
        </w:rPr>
        <w:t xml:space="preserve"> posiłkiem mięsnym lub rybnym z </w:t>
      </w:r>
      <w:r w:rsidRPr="007839E5">
        <w:rPr>
          <w:rFonts w:asciiTheme="minorHAnsi" w:hAnsiTheme="minorHAnsi" w:cstheme="minorHAnsi"/>
        </w:rPr>
        <w:t>urozmaiconymi surówkami lub gotowanymi jarzynami oraz kompot; do mięsa lub ryb należy podać ziemniaki lub zamienniki, typu: ryż, kasza, makaron, itp.; drugie danie mogą stanowić także: pierogi, naleśniki, racuchy, krokiety z</w:t>
      </w:r>
      <w:r w:rsidR="00ED3F72" w:rsidRPr="007839E5">
        <w:rPr>
          <w:rFonts w:asciiTheme="minorHAnsi" w:hAnsiTheme="minorHAnsi" w:cstheme="minorHAnsi"/>
        </w:rPr>
        <w:t> </w:t>
      </w:r>
      <w:r w:rsidRPr="007839E5">
        <w:rPr>
          <w:rFonts w:asciiTheme="minorHAnsi" w:hAnsiTheme="minorHAnsi" w:cstheme="minorHAnsi"/>
        </w:rPr>
        <w:t xml:space="preserve">nadzieniem, kopytka, kluski z dodatkami mięsnymi, makaron z sosem; </w:t>
      </w:r>
    </w:p>
    <w:p w14:paraId="16770861" w14:textId="77777777" w:rsidR="00970E3B" w:rsidRPr="007839E5" w:rsidRDefault="00970E3B" w:rsidP="00072D44">
      <w:pPr>
        <w:pStyle w:val="Default"/>
        <w:numPr>
          <w:ilvl w:val="0"/>
          <w:numId w:val="17"/>
        </w:numPr>
        <w:contextualSpacing/>
        <w:jc w:val="both"/>
        <w:rPr>
          <w:rFonts w:asciiTheme="minorHAnsi" w:hAnsiTheme="minorHAnsi" w:cstheme="minorHAnsi"/>
          <w:color w:val="auto"/>
        </w:rPr>
      </w:pPr>
      <w:r w:rsidRPr="007839E5">
        <w:rPr>
          <w:rFonts w:asciiTheme="minorHAnsi" w:hAnsiTheme="minorHAnsi" w:cstheme="minorHAnsi"/>
          <w:color w:val="auto"/>
        </w:rPr>
        <w:t>podwieczorek: kanapka lub słodka bułka, ciasto, desery mleczne, owoce (w</w:t>
      </w:r>
      <w:r w:rsidR="00ED3F72" w:rsidRPr="007839E5">
        <w:rPr>
          <w:rFonts w:asciiTheme="minorHAnsi" w:hAnsiTheme="minorHAnsi" w:cstheme="minorHAnsi"/>
          <w:color w:val="auto"/>
        </w:rPr>
        <w:t> </w:t>
      </w:r>
      <w:r w:rsidRPr="007839E5">
        <w:rPr>
          <w:rFonts w:asciiTheme="minorHAnsi" w:hAnsiTheme="minorHAnsi" w:cstheme="minorHAnsi"/>
          <w:color w:val="auto"/>
        </w:rPr>
        <w:t>tym sezonowe), napój owocowy lub napój mleczny, sałatki, budyń, kisiel z</w:t>
      </w:r>
      <w:r w:rsidR="00ED3F72" w:rsidRPr="007839E5">
        <w:rPr>
          <w:rFonts w:asciiTheme="minorHAnsi" w:hAnsiTheme="minorHAnsi" w:cstheme="minorHAnsi"/>
          <w:color w:val="auto"/>
        </w:rPr>
        <w:t> </w:t>
      </w:r>
      <w:r w:rsidRPr="007839E5">
        <w:rPr>
          <w:rFonts w:asciiTheme="minorHAnsi" w:hAnsiTheme="minorHAnsi" w:cstheme="minorHAnsi"/>
          <w:color w:val="auto"/>
        </w:rPr>
        <w:t xml:space="preserve">owocami. </w:t>
      </w:r>
    </w:p>
    <w:p w14:paraId="6F892CE1" w14:textId="77777777" w:rsidR="008641A6" w:rsidRPr="007839E5" w:rsidRDefault="00FE24DD" w:rsidP="00072D44">
      <w:pPr>
        <w:pStyle w:val="Akapitzlist"/>
        <w:numPr>
          <w:ilvl w:val="0"/>
          <w:numId w:val="9"/>
        </w:numPr>
        <w:shd w:val="clear" w:color="auto" w:fill="FFFFFF"/>
        <w:spacing w:after="0" w:line="240" w:lineRule="auto"/>
        <w:ind w:left="284" w:hanging="426"/>
        <w:jc w:val="both"/>
        <w:rPr>
          <w:rFonts w:eastAsia="Times New Roman" w:cstheme="minorHAnsi"/>
          <w:sz w:val="24"/>
          <w:szCs w:val="24"/>
          <w:lang w:eastAsia="pl-PL"/>
        </w:rPr>
      </w:pPr>
      <w:r w:rsidRPr="007839E5">
        <w:rPr>
          <w:rFonts w:cstheme="minorHAnsi"/>
          <w:sz w:val="24"/>
          <w:szCs w:val="24"/>
        </w:rPr>
        <w:t>Posiłki muszą być przygotowane z pełnowartościowych, świeżych, naturalnych produktów spożywczych, posiadających aktualne terminy ważności.</w:t>
      </w:r>
    </w:p>
    <w:p w14:paraId="7C8BA40D" w14:textId="77777777" w:rsidR="00970E3B" w:rsidRPr="007839E5" w:rsidRDefault="00DF759F" w:rsidP="00072D44">
      <w:pPr>
        <w:pStyle w:val="Akapitzlist"/>
        <w:numPr>
          <w:ilvl w:val="0"/>
          <w:numId w:val="9"/>
        </w:numPr>
        <w:shd w:val="clear" w:color="auto" w:fill="FFFFFF"/>
        <w:spacing w:after="0" w:line="240" w:lineRule="auto"/>
        <w:ind w:left="284" w:hanging="426"/>
        <w:jc w:val="both"/>
        <w:rPr>
          <w:rFonts w:eastAsia="Times New Roman" w:cstheme="minorHAnsi"/>
          <w:sz w:val="24"/>
          <w:szCs w:val="24"/>
          <w:lang w:eastAsia="pl-PL"/>
        </w:rPr>
      </w:pPr>
      <w:r w:rsidRPr="007839E5">
        <w:rPr>
          <w:rFonts w:eastAsia="Times New Roman" w:cstheme="minorHAnsi"/>
          <w:sz w:val="24"/>
          <w:szCs w:val="24"/>
          <w:lang w:eastAsia="pl-PL"/>
        </w:rPr>
        <w:t>Posiłki muszą być kompletne, podawane estetycznie. Dostarczenie posiłków rozgotowanych, rozmiękczonych, bez smaku i koloru, niedogotowanych, zimnych spowoduje rozwiązanie umowy.</w:t>
      </w:r>
    </w:p>
    <w:p w14:paraId="142191B8" w14:textId="77777777" w:rsidR="00744FE0" w:rsidRPr="007839E5" w:rsidRDefault="00744FE0" w:rsidP="00072D44">
      <w:pPr>
        <w:pStyle w:val="Akapitzlist"/>
        <w:numPr>
          <w:ilvl w:val="0"/>
          <w:numId w:val="9"/>
        </w:numPr>
        <w:shd w:val="clear" w:color="auto" w:fill="FFFFFF"/>
        <w:spacing w:after="0" w:line="240" w:lineRule="auto"/>
        <w:ind w:left="284" w:hanging="426"/>
        <w:jc w:val="both"/>
        <w:rPr>
          <w:rFonts w:eastAsia="Times New Roman" w:cstheme="minorHAnsi"/>
          <w:sz w:val="24"/>
          <w:szCs w:val="24"/>
          <w:lang w:eastAsia="pl-PL"/>
        </w:rPr>
      </w:pPr>
      <w:r w:rsidRPr="007839E5">
        <w:rPr>
          <w:rFonts w:cstheme="minorHAnsi"/>
          <w:sz w:val="24"/>
          <w:szCs w:val="24"/>
        </w:rPr>
        <w:t>Wykonawca zobowiązuje się do zupełnego wyeliminowania produktów  przetworzonych na poczet naturalnych i wartościowych produktów spożywczych. Wyklucza się serwowanie posiłków przygotowanych na bazie fast food.</w:t>
      </w:r>
    </w:p>
    <w:p w14:paraId="66DFF138" w14:textId="77777777" w:rsidR="00FE24DD" w:rsidRPr="007839E5" w:rsidRDefault="00744FE0" w:rsidP="00072D44">
      <w:pPr>
        <w:pStyle w:val="Akapitzlist"/>
        <w:numPr>
          <w:ilvl w:val="0"/>
          <w:numId w:val="9"/>
        </w:numPr>
        <w:shd w:val="clear" w:color="auto" w:fill="FFFFFF"/>
        <w:spacing w:after="0" w:line="240" w:lineRule="auto"/>
        <w:ind w:left="284" w:hanging="426"/>
        <w:jc w:val="both"/>
        <w:rPr>
          <w:rFonts w:eastAsia="Times New Roman" w:cstheme="minorHAnsi"/>
          <w:sz w:val="24"/>
          <w:szCs w:val="24"/>
          <w:lang w:eastAsia="pl-PL"/>
        </w:rPr>
      </w:pPr>
      <w:r w:rsidRPr="007839E5">
        <w:rPr>
          <w:rFonts w:cstheme="minorHAnsi"/>
          <w:sz w:val="24"/>
          <w:szCs w:val="24"/>
        </w:rPr>
        <w:t>Zamawiający nie dopuszcza powtarzalności posiłków w ciągu jednego tygodnia</w:t>
      </w:r>
    </w:p>
    <w:p w14:paraId="3835E615" w14:textId="77777777" w:rsidR="00D91160" w:rsidRPr="007839E5" w:rsidRDefault="00D91160" w:rsidP="00072D44">
      <w:pPr>
        <w:pStyle w:val="Akapitzlist"/>
        <w:numPr>
          <w:ilvl w:val="0"/>
          <w:numId w:val="9"/>
        </w:numPr>
        <w:tabs>
          <w:tab w:val="left" w:pos="284"/>
        </w:tabs>
        <w:spacing w:after="0" w:line="240" w:lineRule="auto"/>
        <w:ind w:left="284" w:hanging="426"/>
        <w:jc w:val="both"/>
        <w:rPr>
          <w:rFonts w:eastAsia="Times New Roman" w:cstheme="minorHAnsi"/>
          <w:color w:val="000000"/>
          <w:sz w:val="24"/>
          <w:szCs w:val="24"/>
          <w:lang w:eastAsia="pl-PL"/>
        </w:rPr>
      </w:pPr>
      <w:r w:rsidRPr="007839E5">
        <w:rPr>
          <w:rFonts w:eastAsia="Times New Roman" w:cstheme="minorHAnsi"/>
          <w:color w:val="000000"/>
          <w:sz w:val="24"/>
          <w:szCs w:val="24"/>
          <w:lang w:eastAsia="pl-PL"/>
        </w:rPr>
        <w:t>Zamawiający przyjmuje na siebie wszystkie sprawy organizacyjne związane z bezpośrednim wydawaniem posiłków dzieciom.</w:t>
      </w:r>
    </w:p>
    <w:p w14:paraId="06C88D52" w14:textId="77777777" w:rsidR="00FE24DD" w:rsidRPr="007839E5" w:rsidRDefault="00FE24DD" w:rsidP="00072D44">
      <w:pPr>
        <w:pStyle w:val="Akapitzlist"/>
        <w:numPr>
          <w:ilvl w:val="0"/>
          <w:numId w:val="9"/>
        </w:numPr>
        <w:shd w:val="clear" w:color="auto" w:fill="FFFFFF" w:themeFill="background1"/>
        <w:spacing w:after="0" w:line="240" w:lineRule="auto"/>
        <w:ind w:left="284" w:hanging="426"/>
        <w:jc w:val="both"/>
        <w:rPr>
          <w:rFonts w:cstheme="minorHAnsi"/>
          <w:sz w:val="24"/>
          <w:szCs w:val="24"/>
        </w:rPr>
      </w:pPr>
      <w:r w:rsidRPr="007839E5">
        <w:rPr>
          <w:rFonts w:cstheme="minorHAnsi"/>
          <w:sz w:val="24"/>
          <w:szCs w:val="24"/>
        </w:rPr>
        <w:t xml:space="preserve">W trakcie realizacji przedmiotu zamówienia Wykonawca winien zapewnić stały kontakt telefoniczny bądź e-mail w godzinach pracy zamawiającego z upoważnionym pracownikiem Wykonawcy. </w:t>
      </w:r>
    </w:p>
    <w:p w14:paraId="56E24686" w14:textId="77777777" w:rsidR="00FE24DD" w:rsidRPr="007839E5" w:rsidRDefault="00FE24DD" w:rsidP="00072D44">
      <w:pPr>
        <w:pStyle w:val="Akapitzlist"/>
        <w:numPr>
          <w:ilvl w:val="0"/>
          <w:numId w:val="9"/>
        </w:numPr>
        <w:shd w:val="clear" w:color="auto" w:fill="FFFFFF" w:themeFill="background1"/>
        <w:spacing w:after="0" w:line="240" w:lineRule="auto"/>
        <w:ind w:left="284" w:hanging="426"/>
        <w:jc w:val="both"/>
        <w:rPr>
          <w:rFonts w:cstheme="minorHAnsi"/>
          <w:sz w:val="24"/>
          <w:szCs w:val="24"/>
        </w:rPr>
      </w:pPr>
      <w:r w:rsidRPr="007839E5">
        <w:rPr>
          <w:rFonts w:cstheme="minorHAnsi"/>
          <w:sz w:val="24"/>
          <w:szCs w:val="24"/>
        </w:rPr>
        <w:t>Zamawiający zastrzega sobie prawo do przeprowadzenia kontroli estetycznej</w:t>
      </w:r>
      <w:r w:rsidR="00606A22" w:rsidRPr="007839E5">
        <w:rPr>
          <w:rFonts w:cstheme="minorHAnsi"/>
          <w:sz w:val="24"/>
          <w:szCs w:val="24"/>
        </w:rPr>
        <w:t xml:space="preserve"> i </w:t>
      </w:r>
      <w:r w:rsidRPr="007839E5">
        <w:rPr>
          <w:rFonts w:cstheme="minorHAnsi"/>
          <w:sz w:val="24"/>
          <w:szCs w:val="24"/>
        </w:rPr>
        <w:t xml:space="preserve">prawidłowości przygotowania posiłku. </w:t>
      </w:r>
    </w:p>
    <w:p w14:paraId="41B86450" w14:textId="77777777" w:rsidR="00FE24DD" w:rsidRPr="007839E5" w:rsidRDefault="00FE24DD" w:rsidP="00072D44">
      <w:pPr>
        <w:pStyle w:val="Akapitzlist"/>
        <w:numPr>
          <w:ilvl w:val="0"/>
          <w:numId w:val="9"/>
        </w:numPr>
        <w:tabs>
          <w:tab w:val="left" w:pos="284"/>
        </w:tabs>
        <w:spacing w:after="0" w:line="240" w:lineRule="auto"/>
        <w:ind w:left="284" w:hanging="426"/>
        <w:jc w:val="both"/>
        <w:rPr>
          <w:rFonts w:eastAsia="Times New Roman" w:cstheme="minorHAnsi"/>
          <w:color w:val="000000"/>
          <w:sz w:val="24"/>
          <w:szCs w:val="24"/>
          <w:lang w:eastAsia="pl-PL"/>
        </w:rPr>
      </w:pPr>
      <w:r w:rsidRPr="007839E5">
        <w:rPr>
          <w:rFonts w:cstheme="minorHAnsi"/>
          <w:sz w:val="24"/>
          <w:szCs w:val="24"/>
        </w:rPr>
        <w:t>Zamawiający nie ponosi odpowiedzialności za szkody wyrządzone przez Wykonawcę podczas wykonywania przedmiotu zamówienia. Wymagana jest należyta staranność przy realizacji zobowiązań umowy</w:t>
      </w:r>
      <w:r w:rsidR="00E53259" w:rsidRPr="007839E5">
        <w:rPr>
          <w:rFonts w:cstheme="minorHAnsi"/>
          <w:sz w:val="24"/>
          <w:szCs w:val="24"/>
        </w:rPr>
        <w:t>.</w:t>
      </w:r>
    </w:p>
    <w:p w14:paraId="59ED1E89" w14:textId="77777777" w:rsidR="00E53259" w:rsidRPr="007839E5" w:rsidRDefault="00E53259" w:rsidP="00072D44">
      <w:pPr>
        <w:pStyle w:val="Akapitzlist"/>
        <w:numPr>
          <w:ilvl w:val="0"/>
          <w:numId w:val="9"/>
        </w:numPr>
        <w:shd w:val="clear" w:color="auto" w:fill="FFFFFF" w:themeFill="background1"/>
        <w:spacing w:after="0" w:line="240" w:lineRule="auto"/>
        <w:ind w:left="284" w:hanging="426"/>
        <w:jc w:val="both"/>
        <w:rPr>
          <w:rFonts w:cstheme="minorHAnsi"/>
          <w:sz w:val="24"/>
          <w:szCs w:val="24"/>
        </w:rPr>
      </w:pPr>
      <w:r w:rsidRPr="007839E5">
        <w:rPr>
          <w:rFonts w:eastAsia="Times New Roman" w:cstheme="minorHAnsi"/>
          <w:sz w:val="24"/>
          <w:szCs w:val="24"/>
        </w:rPr>
        <w:t>Wykonawca musi posiadać instrukcje i procedury z zakresu bezpieczeństwa żywności z uwzględnieniem zasad HACCP w zakresie żywienia dziec</w:t>
      </w:r>
      <w:r w:rsidR="00606A22" w:rsidRPr="007839E5">
        <w:rPr>
          <w:rFonts w:eastAsia="Times New Roman" w:cstheme="minorHAnsi"/>
          <w:sz w:val="24"/>
          <w:szCs w:val="24"/>
        </w:rPr>
        <w:t>i w oddziałach przedszkolnych i </w:t>
      </w:r>
      <w:r w:rsidRPr="007839E5">
        <w:rPr>
          <w:rFonts w:eastAsia="Times New Roman" w:cstheme="minorHAnsi"/>
          <w:sz w:val="24"/>
          <w:szCs w:val="24"/>
        </w:rPr>
        <w:t xml:space="preserve">szkole podstawowej </w:t>
      </w:r>
      <w:r w:rsidRPr="007839E5">
        <w:rPr>
          <w:rFonts w:eastAsia="Times New Roman" w:cstheme="minorHAnsi"/>
          <w:b/>
          <w:sz w:val="24"/>
          <w:szCs w:val="24"/>
        </w:rPr>
        <w:t>– </w:t>
      </w:r>
      <w:r w:rsidRPr="007839E5">
        <w:rPr>
          <w:rFonts w:eastAsia="Times New Roman" w:cstheme="minorHAnsi"/>
          <w:b/>
          <w:bCs/>
          <w:sz w:val="24"/>
          <w:szCs w:val="24"/>
        </w:rPr>
        <w:t xml:space="preserve">pisemne oświadczenie wykonawcy </w:t>
      </w:r>
      <w:r w:rsidRPr="007839E5">
        <w:rPr>
          <w:rFonts w:eastAsia="Times New Roman" w:cstheme="minorHAnsi"/>
          <w:bCs/>
          <w:sz w:val="24"/>
          <w:szCs w:val="24"/>
        </w:rPr>
        <w:t>zawarte w ofercie.</w:t>
      </w:r>
    </w:p>
    <w:p w14:paraId="78B966ED" w14:textId="77777777" w:rsidR="00E53259" w:rsidRPr="007839E5" w:rsidRDefault="00E53259" w:rsidP="00072D44">
      <w:pPr>
        <w:pStyle w:val="Akapitzlist"/>
        <w:numPr>
          <w:ilvl w:val="0"/>
          <w:numId w:val="9"/>
        </w:numPr>
        <w:shd w:val="clear" w:color="auto" w:fill="FFFFFF" w:themeFill="background1"/>
        <w:spacing w:after="0" w:line="240" w:lineRule="auto"/>
        <w:ind w:left="284" w:hanging="426"/>
        <w:jc w:val="both"/>
        <w:rPr>
          <w:rFonts w:cstheme="minorHAnsi"/>
          <w:sz w:val="24"/>
          <w:szCs w:val="24"/>
        </w:rPr>
      </w:pPr>
      <w:r w:rsidRPr="007839E5">
        <w:rPr>
          <w:rFonts w:cstheme="minorHAnsi"/>
          <w:sz w:val="24"/>
          <w:szCs w:val="24"/>
        </w:rPr>
        <w:t xml:space="preserve">W przypadku awarii lub innych nie przewidzianych zdarzeń Wykonawca jest zobowiązany zapewnić posiłki o nie gorszej jakości na swój koszt z innych źródeł. O czym niezwłocznie powiadomi Zamawiającemu oraz wskaże źródło pochodzenia  posiłków. </w:t>
      </w:r>
    </w:p>
    <w:p w14:paraId="7BAE8748" w14:textId="77777777" w:rsidR="001D0BD0" w:rsidRDefault="001D0BD0" w:rsidP="00D17977">
      <w:pPr>
        <w:tabs>
          <w:tab w:val="left" w:pos="284"/>
        </w:tabs>
        <w:spacing w:after="0" w:line="240" w:lineRule="auto"/>
        <w:ind w:left="-142"/>
        <w:contextualSpacing/>
        <w:jc w:val="both"/>
        <w:rPr>
          <w:rFonts w:eastAsia="Times New Roman" w:cstheme="minorHAnsi"/>
          <w:color w:val="000000"/>
          <w:sz w:val="24"/>
          <w:szCs w:val="24"/>
          <w:lang w:eastAsia="pl-PL"/>
        </w:rPr>
      </w:pPr>
    </w:p>
    <w:p w14:paraId="7188D8A7" w14:textId="77777777" w:rsidR="007839E5" w:rsidRDefault="007839E5" w:rsidP="00D17977">
      <w:pPr>
        <w:tabs>
          <w:tab w:val="left" w:pos="284"/>
        </w:tabs>
        <w:spacing w:after="0" w:line="240" w:lineRule="auto"/>
        <w:ind w:left="-142"/>
        <w:contextualSpacing/>
        <w:jc w:val="both"/>
        <w:rPr>
          <w:rFonts w:eastAsia="Times New Roman" w:cstheme="minorHAnsi"/>
          <w:color w:val="000000"/>
          <w:sz w:val="24"/>
          <w:szCs w:val="24"/>
          <w:lang w:eastAsia="pl-PL"/>
        </w:rPr>
      </w:pPr>
    </w:p>
    <w:p w14:paraId="29EC767B" w14:textId="77777777" w:rsidR="007839E5" w:rsidRPr="007839E5" w:rsidRDefault="007839E5" w:rsidP="00D17977">
      <w:pPr>
        <w:tabs>
          <w:tab w:val="left" w:pos="284"/>
        </w:tabs>
        <w:spacing w:after="0" w:line="240" w:lineRule="auto"/>
        <w:ind w:left="-142"/>
        <w:contextualSpacing/>
        <w:jc w:val="both"/>
        <w:rPr>
          <w:rFonts w:eastAsia="Times New Roman" w:cstheme="minorHAnsi"/>
          <w:color w:val="000000"/>
          <w:sz w:val="24"/>
          <w:szCs w:val="24"/>
          <w:lang w:eastAsia="pl-PL"/>
        </w:rPr>
      </w:pPr>
    </w:p>
    <w:p w14:paraId="6F8A113E" w14:textId="77777777" w:rsidR="001D0BD0" w:rsidRPr="007839E5" w:rsidRDefault="001D0BD0" w:rsidP="00D17977">
      <w:pPr>
        <w:pStyle w:val="Akapitzlist"/>
        <w:shd w:val="clear" w:color="auto" w:fill="FFFFFF"/>
        <w:spacing w:after="0" w:line="240" w:lineRule="auto"/>
        <w:ind w:left="284"/>
        <w:jc w:val="center"/>
        <w:rPr>
          <w:rFonts w:eastAsia="Times New Roman" w:cstheme="minorHAnsi"/>
          <w:b/>
          <w:sz w:val="24"/>
          <w:szCs w:val="24"/>
          <w:lang w:eastAsia="pl-PL"/>
        </w:rPr>
      </w:pPr>
      <w:r w:rsidRPr="007839E5">
        <w:rPr>
          <w:rFonts w:eastAsia="Times New Roman" w:cstheme="minorHAnsi"/>
          <w:b/>
          <w:sz w:val="24"/>
          <w:szCs w:val="24"/>
          <w:lang w:eastAsia="pl-PL"/>
        </w:rPr>
        <w:lastRenderedPageBreak/>
        <w:t>IV. TERMIN REALIZACJI ZAMÓWIENIA:</w:t>
      </w:r>
    </w:p>
    <w:p w14:paraId="1EC45915" w14:textId="77777777" w:rsidR="001D0BD0" w:rsidRPr="007839E5" w:rsidRDefault="001D0BD0" w:rsidP="00D17977">
      <w:pPr>
        <w:pStyle w:val="Akapitzlist"/>
        <w:shd w:val="clear" w:color="auto" w:fill="FFFFFF"/>
        <w:tabs>
          <w:tab w:val="left" w:pos="426"/>
        </w:tabs>
        <w:spacing w:after="0" w:line="240" w:lineRule="auto"/>
        <w:ind w:left="0"/>
        <w:rPr>
          <w:rFonts w:eastAsia="Times New Roman" w:cstheme="minorHAnsi"/>
          <w:b/>
          <w:sz w:val="24"/>
          <w:szCs w:val="24"/>
          <w:lang w:eastAsia="pl-PL"/>
        </w:rPr>
      </w:pPr>
    </w:p>
    <w:p w14:paraId="6D9A4149" w14:textId="77777777" w:rsidR="001D0BD0" w:rsidRPr="007839E5" w:rsidRDefault="001D0BD0" w:rsidP="00D17977">
      <w:pPr>
        <w:pStyle w:val="Akapitzlist"/>
        <w:shd w:val="clear" w:color="auto" w:fill="FFFFFF"/>
        <w:spacing w:after="0" w:line="240" w:lineRule="auto"/>
        <w:ind w:left="0"/>
        <w:jc w:val="both"/>
        <w:rPr>
          <w:rFonts w:eastAsia="Times New Roman" w:cstheme="minorHAnsi"/>
          <w:sz w:val="24"/>
          <w:szCs w:val="24"/>
          <w:lang w:eastAsia="pl-PL"/>
        </w:rPr>
      </w:pPr>
      <w:r w:rsidRPr="007839E5">
        <w:rPr>
          <w:rFonts w:eastAsia="Times New Roman" w:cstheme="minorHAnsi"/>
          <w:sz w:val="24"/>
          <w:szCs w:val="24"/>
          <w:lang w:eastAsia="pl-PL"/>
        </w:rPr>
        <w:t>02 styczeń 2026r. – 31 grudzień 2026r. z przerwami przewidzianymi w organizacji roku szkolnego.</w:t>
      </w:r>
    </w:p>
    <w:p w14:paraId="51C7725F" w14:textId="77777777" w:rsidR="001D0BD0" w:rsidRPr="007839E5" w:rsidRDefault="001D0BD0" w:rsidP="00D17977">
      <w:pPr>
        <w:tabs>
          <w:tab w:val="left" w:pos="284"/>
        </w:tabs>
        <w:spacing w:after="0" w:line="240" w:lineRule="auto"/>
        <w:ind w:left="-142"/>
        <w:contextualSpacing/>
        <w:jc w:val="both"/>
        <w:rPr>
          <w:rFonts w:eastAsia="Times New Roman" w:cstheme="minorHAnsi"/>
          <w:color w:val="000000"/>
          <w:sz w:val="24"/>
          <w:szCs w:val="24"/>
          <w:lang w:eastAsia="pl-PL"/>
        </w:rPr>
      </w:pPr>
    </w:p>
    <w:p w14:paraId="6B7B933B" w14:textId="77777777" w:rsidR="00ED3F72" w:rsidRPr="007839E5" w:rsidRDefault="00606A22" w:rsidP="00D17977">
      <w:pPr>
        <w:pStyle w:val="Akapitzlist"/>
        <w:shd w:val="clear" w:color="auto" w:fill="FFFFFF"/>
        <w:spacing w:after="0" w:line="240" w:lineRule="auto"/>
        <w:ind w:left="284"/>
        <w:jc w:val="center"/>
        <w:rPr>
          <w:rFonts w:cstheme="minorHAnsi"/>
          <w:b/>
          <w:bCs/>
          <w:sz w:val="24"/>
          <w:szCs w:val="24"/>
        </w:rPr>
      </w:pPr>
      <w:r w:rsidRPr="007839E5">
        <w:rPr>
          <w:rFonts w:cstheme="minorHAnsi"/>
          <w:b/>
          <w:bCs/>
          <w:sz w:val="24"/>
          <w:szCs w:val="24"/>
        </w:rPr>
        <w:t xml:space="preserve">V. </w:t>
      </w:r>
      <w:r w:rsidR="00ED3F72" w:rsidRPr="007839E5">
        <w:rPr>
          <w:rFonts w:cstheme="minorHAnsi"/>
          <w:b/>
          <w:bCs/>
          <w:sz w:val="24"/>
          <w:szCs w:val="24"/>
        </w:rPr>
        <w:t>OFERTY CZĘŚCIOWE/WARIANTOWE</w:t>
      </w:r>
    </w:p>
    <w:p w14:paraId="7ECC2DC6" w14:textId="77777777" w:rsidR="00606A22" w:rsidRPr="007839E5" w:rsidRDefault="00606A22" w:rsidP="00D17977">
      <w:pPr>
        <w:pStyle w:val="Akapitzlist"/>
        <w:shd w:val="clear" w:color="auto" w:fill="FFFFFF"/>
        <w:spacing w:after="0" w:line="240" w:lineRule="auto"/>
        <w:ind w:left="284"/>
        <w:jc w:val="center"/>
        <w:rPr>
          <w:rFonts w:eastAsia="Times New Roman" w:cstheme="minorHAnsi"/>
          <w:b/>
          <w:bCs/>
          <w:sz w:val="24"/>
          <w:szCs w:val="24"/>
          <w:lang w:eastAsia="pl-PL"/>
        </w:rPr>
      </w:pPr>
    </w:p>
    <w:p w14:paraId="7A050222" w14:textId="77777777" w:rsidR="00ED3F72" w:rsidRPr="007839E5" w:rsidRDefault="00ED3F72" w:rsidP="00072D44">
      <w:pPr>
        <w:pStyle w:val="Akapitzlist"/>
        <w:numPr>
          <w:ilvl w:val="0"/>
          <w:numId w:val="18"/>
        </w:numPr>
        <w:shd w:val="clear" w:color="auto" w:fill="FFFFFF"/>
        <w:spacing w:after="0" w:line="240" w:lineRule="auto"/>
        <w:ind w:left="284" w:hanging="284"/>
        <w:rPr>
          <w:rFonts w:cstheme="minorHAnsi"/>
          <w:sz w:val="24"/>
          <w:szCs w:val="24"/>
        </w:rPr>
      </w:pPr>
      <w:r w:rsidRPr="007839E5">
        <w:rPr>
          <w:rFonts w:cstheme="minorHAnsi"/>
          <w:sz w:val="24"/>
          <w:szCs w:val="24"/>
        </w:rPr>
        <w:t>Zamawiający nie dopuszcza składania ofert częściowych.</w:t>
      </w:r>
    </w:p>
    <w:p w14:paraId="2D2FC046" w14:textId="77777777" w:rsidR="00ED3F72" w:rsidRPr="007839E5" w:rsidRDefault="00ED3F72" w:rsidP="00072D44">
      <w:pPr>
        <w:pStyle w:val="Akapitzlist"/>
        <w:numPr>
          <w:ilvl w:val="0"/>
          <w:numId w:val="18"/>
        </w:numPr>
        <w:shd w:val="clear" w:color="auto" w:fill="FFFFFF"/>
        <w:spacing w:after="0" w:line="240" w:lineRule="auto"/>
        <w:ind w:left="284" w:hanging="284"/>
        <w:jc w:val="both"/>
        <w:rPr>
          <w:rFonts w:cstheme="minorHAnsi"/>
          <w:sz w:val="24"/>
          <w:szCs w:val="24"/>
        </w:rPr>
      </w:pPr>
      <w:r w:rsidRPr="007839E5">
        <w:rPr>
          <w:rFonts w:cstheme="minorHAnsi"/>
          <w:sz w:val="24"/>
          <w:szCs w:val="24"/>
        </w:rPr>
        <w:t xml:space="preserve">Zamawiający nie dokonał podziału </w:t>
      </w:r>
      <w:r w:rsidR="00606A22" w:rsidRPr="007839E5">
        <w:rPr>
          <w:rFonts w:cstheme="minorHAnsi"/>
          <w:sz w:val="24"/>
          <w:szCs w:val="24"/>
        </w:rPr>
        <w:t xml:space="preserve">zamówienia </w:t>
      </w:r>
      <w:r w:rsidRPr="007839E5">
        <w:rPr>
          <w:rFonts w:cstheme="minorHAnsi"/>
          <w:sz w:val="24"/>
          <w:szCs w:val="24"/>
        </w:rPr>
        <w:t xml:space="preserve">na części z uwagi na przedmiot zamówienia. Dla zachowania jednorodności posiłków, higieny i standardów jakościowych dostarczanych posiłków nie zdecydowano się na podział zamówienia. Ponadto podział zamówienia na części oznaczałaby znaczący wzrost zaangażowania Zamawiającego do nadzoru i koordynacji nad realizacją zamówienia oraz generowałoby dodatkowy, niepotrzebny wzrost kosztów u Zamawiającego. Brak podziału na części nie ogranicza konkurencyjności. Prowadzone postępowanie zapewnia dostęp małym i średnim przedsiębiorcom </w:t>
      </w:r>
    </w:p>
    <w:p w14:paraId="1BF002E4" w14:textId="77777777" w:rsidR="00606A22" w:rsidRPr="007839E5" w:rsidRDefault="00606A22" w:rsidP="00072D44">
      <w:pPr>
        <w:pStyle w:val="Akapitzlist"/>
        <w:numPr>
          <w:ilvl w:val="0"/>
          <w:numId w:val="18"/>
        </w:numPr>
        <w:shd w:val="clear" w:color="auto" w:fill="FFFFFF"/>
        <w:spacing w:after="0" w:line="240" w:lineRule="auto"/>
        <w:ind w:left="284" w:hanging="284"/>
        <w:jc w:val="both"/>
        <w:rPr>
          <w:rFonts w:cstheme="minorHAnsi"/>
          <w:sz w:val="24"/>
          <w:szCs w:val="24"/>
        </w:rPr>
      </w:pPr>
      <w:r w:rsidRPr="007839E5">
        <w:rPr>
          <w:rFonts w:cstheme="minorHAnsi"/>
          <w:sz w:val="24"/>
          <w:szCs w:val="24"/>
        </w:rPr>
        <w:t>Podział na części spowodowałby trudności techniczne, organizacyjne oraz konieczność dodatkowego skoordynowania prac wykonawców.</w:t>
      </w:r>
    </w:p>
    <w:p w14:paraId="61ABA6EA" w14:textId="77777777" w:rsidR="00ED3F72" w:rsidRPr="007839E5" w:rsidRDefault="00ED3F72" w:rsidP="00072D44">
      <w:pPr>
        <w:pStyle w:val="Akapitzlist"/>
        <w:numPr>
          <w:ilvl w:val="0"/>
          <w:numId w:val="18"/>
        </w:numPr>
        <w:shd w:val="clear" w:color="auto" w:fill="FFFFFF"/>
        <w:spacing w:after="0" w:line="240" w:lineRule="auto"/>
        <w:ind w:left="284" w:hanging="284"/>
        <w:rPr>
          <w:rFonts w:eastAsia="Times New Roman" w:cstheme="minorHAnsi"/>
          <w:b/>
          <w:sz w:val="24"/>
          <w:szCs w:val="24"/>
          <w:lang w:eastAsia="pl-PL"/>
        </w:rPr>
      </w:pPr>
      <w:r w:rsidRPr="007839E5">
        <w:rPr>
          <w:rFonts w:cstheme="minorHAnsi"/>
          <w:sz w:val="24"/>
          <w:szCs w:val="24"/>
        </w:rPr>
        <w:t>Zamawiający nie dopuszcza składania ofert wariantowych.</w:t>
      </w:r>
    </w:p>
    <w:p w14:paraId="112F40CB" w14:textId="77777777" w:rsidR="00ED3F72" w:rsidRPr="007839E5" w:rsidRDefault="00ED3F72" w:rsidP="00D17977">
      <w:pPr>
        <w:pStyle w:val="Akapitzlist"/>
        <w:shd w:val="clear" w:color="auto" w:fill="FFFFFF"/>
        <w:spacing w:after="0" w:line="240" w:lineRule="auto"/>
        <w:ind w:left="284"/>
        <w:rPr>
          <w:rFonts w:eastAsia="Times New Roman" w:cstheme="minorHAnsi"/>
          <w:b/>
          <w:sz w:val="24"/>
          <w:szCs w:val="24"/>
          <w:lang w:eastAsia="pl-PL"/>
        </w:rPr>
      </w:pPr>
    </w:p>
    <w:p w14:paraId="5CD560CB" w14:textId="77777777" w:rsidR="00ED3F72" w:rsidRDefault="00606A22" w:rsidP="00D17977">
      <w:pPr>
        <w:pStyle w:val="Akapitzlist"/>
        <w:shd w:val="clear" w:color="auto" w:fill="FFFFFF"/>
        <w:spacing w:after="0" w:line="240" w:lineRule="auto"/>
        <w:ind w:left="284"/>
        <w:jc w:val="center"/>
        <w:rPr>
          <w:rFonts w:cstheme="minorHAnsi"/>
          <w:b/>
          <w:bCs/>
          <w:sz w:val="24"/>
          <w:szCs w:val="24"/>
        </w:rPr>
      </w:pPr>
      <w:r w:rsidRPr="007839E5">
        <w:rPr>
          <w:rFonts w:cstheme="minorHAnsi"/>
          <w:b/>
          <w:bCs/>
          <w:sz w:val="24"/>
          <w:szCs w:val="24"/>
        </w:rPr>
        <w:t>V</w:t>
      </w:r>
      <w:r w:rsidR="001D0BD0" w:rsidRPr="007839E5">
        <w:rPr>
          <w:rFonts w:cstheme="minorHAnsi"/>
          <w:b/>
          <w:bCs/>
          <w:sz w:val="24"/>
          <w:szCs w:val="24"/>
        </w:rPr>
        <w:t>I</w:t>
      </w:r>
      <w:r w:rsidRPr="007839E5">
        <w:rPr>
          <w:rFonts w:cstheme="minorHAnsi"/>
          <w:b/>
          <w:bCs/>
          <w:sz w:val="24"/>
          <w:szCs w:val="24"/>
        </w:rPr>
        <w:t xml:space="preserve">. </w:t>
      </w:r>
      <w:r w:rsidR="00ED3F72" w:rsidRPr="007839E5">
        <w:rPr>
          <w:rFonts w:cstheme="minorHAnsi"/>
          <w:b/>
          <w:bCs/>
          <w:sz w:val="24"/>
          <w:szCs w:val="24"/>
        </w:rPr>
        <w:t>WYMAGANIA W ZAKRESIE ZATRUDNIENIA NA PODSTAWIE STOSUNKU PRACY, W OKOLICZNOŚCIACH, O KTÓRYCH MOWA W ART. 95.</w:t>
      </w:r>
    </w:p>
    <w:p w14:paraId="00EF3CAB" w14:textId="77777777" w:rsidR="007839E5" w:rsidRPr="007839E5" w:rsidRDefault="007839E5" w:rsidP="00D17977">
      <w:pPr>
        <w:pStyle w:val="Akapitzlist"/>
        <w:shd w:val="clear" w:color="auto" w:fill="FFFFFF"/>
        <w:spacing w:after="0" w:line="240" w:lineRule="auto"/>
        <w:ind w:left="284"/>
        <w:jc w:val="center"/>
        <w:rPr>
          <w:rFonts w:eastAsia="Times New Roman" w:cstheme="minorHAnsi"/>
          <w:b/>
          <w:bCs/>
          <w:sz w:val="24"/>
          <w:szCs w:val="24"/>
          <w:lang w:eastAsia="pl-PL"/>
        </w:rPr>
      </w:pPr>
    </w:p>
    <w:p w14:paraId="74F71554" w14:textId="77777777" w:rsidR="00ED3F72" w:rsidRPr="007839E5" w:rsidRDefault="00ED3F72" w:rsidP="00D17977">
      <w:pPr>
        <w:pStyle w:val="Akapitzlist"/>
        <w:shd w:val="clear" w:color="auto" w:fill="FFFFFF"/>
        <w:spacing w:after="0" w:line="240" w:lineRule="auto"/>
        <w:ind w:left="0"/>
        <w:jc w:val="both"/>
        <w:rPr>
          <w:rFonts w:cstheme="minorHAnsi"/>
          <w:sz w:val="24"/>
          <w:szCs w:val="24"/>
        </w:rPr>
      </w:pPr>
      <w:r w:rsidRPr="007839E5">
        <w:rPr>
          <w:rFonts w:cstheme="minorHAnsi"/>
          <w:sz w:val="24"/>
          <w:szCs w:val="24"/>
        </w:rPr>
        <w:t xml:space="preserve">Stosownie do treści art. 95 ust. 1 ustawy Pzp, Zamawiający wymaga zatrudnienia przez Wykonawcę lub przez podwykonawcę lub dalszego podwykonawcę na podstawie umowy o pracę w rozumieniu przepisów ustawy z dnia 26 czerwca 1974 r. Kodeks Pracy osoby/osób przygotowujących posiłki w zakresie realizacji przedmiotu zamówienia. W trakcie realizacji zamówienia zamawiający uprawniony jest do weryfikacji zatrudnienia tych osób/osoby oraz do wykonywania czynności kontrolnych wobec wykonawcy odnośnie spełniania przez wykonawcę lub podwykonawcę wymogu zatrudnienia na podstawie umowy o pracę osób wykonujących wskazane wyżej czynności. Zakres kontroli oraz przewidziane sankcje z tytułu niespełnienia wymogu określone zostały we wzorze umowy stanowiącym </w:t>
      </w:r>
      <w:r w:rsidRPr="007839E5">
        <w:rPr>
          <w:rFonts w:cstheme="minorHAnsi"/>
          <w:b/>
          <w:sz w:val="24"/>
          <w:szCs w:val="24"/>
        </w:rPr>
        <w:t xml:space="preserve">Załącznik nr </w:t>
      </w:r>
      <w:r w:rsidR="00A75062">
        <w:rPr>
          <w:rFonts w:cstheme="minorHAnsi"/>
          <w:b/>
          <w:sz w:val="24"/>
          <w:szCs w:val="24"/>
        </w:rPr>
        <w:t>6</w:t>
      </w:r>
      <w:r w:rsidRPr="007839E5">
        <w:rPr>
          <w:rFonts w:cstheme="minorHAnsi"/>
          <w:sz w:val="24"/>
          <w:szCs w:val="24"/>
        </w:rPr>
        <w:t xml:space="preserve"> do SWZ</w:t>
      </w:r>
      <w:r w:rsidR="002B3A10" w:rsidRPr="007839E5">
        <w:rPr>
          <w:rFonts w:cstheme="minorHAnsi"/>
          <w:sz w:val="24"/>
          <w:szCs w:val="24"/>
        </w:rPr>
        <w:t>.</w:t>
      </w:r>
    </w:p>
    <w:p w14:paraId="45FA33F9" w14:textId="77777777" w:rsidR="00970E3B" w:rsidRPr="007839E5" w:rsidRDefault="00970E3B" w:rsidP="00D17977">
      <w:pPr>
        <w:shd w:val="clear" w:color="auto" w:fill="FFFFFF"/>
        <w:spacing w:after="0" w:line="240" w:lineRule="auto"/>
        <w:contextualSpacing/>
        <w:rPr>
          <w:rFonts w:eastAsia="Times New Roman" w:cstheme="minorHAnsi"/>
          <w:sz w:val="24"/>
          <w:szCs w:val="24"/>
          <w:lang w:eastAsia="pl-PL"/>
        </w:rPr>
      </w:pPr>
    </w:p>
    <w:p w14:paraId="2AA8B199" w14:textId="77777777" w:rsidR="000B1EA8" w:rsidRDefault="001D0BD0" w:rsidP="00D17977">
      <w:pPr>
        <w:shd w:val="clear" w:color="auto" w:fill="FFFFFF"/>
        <w:spacing w:after="0" w:line="240" w:lineRule="auto"/>
        <w:contextualSpacing/>
        <w:jc w:val="center"/>
        <w:rPr>
          <w:rFonts w:eastAsia="Times New Roman" w:cstheme="minorHAnsi"/>
          <w:b/>
          <w:sz w:val="24"/>
          <w:szCs w:val="24"/>
          <w:lang w:eastAsia="pl-PL"/>
        </w:rPr>
      </w:pPr>
      <w:r w:rsidRPr="007839E5">
        <w:rPr>
          <w:rFonts w:eastAsia="Times New Roman" w:cstheme="minorHAnsi"/>
          <w:b/>
          <w:sz w:val="24"/>
          <w:szCs w:val="24"/>
          <w:lang w:eastAsia="pl-PL"/>
        </w:rPr>
        <w:t>VII</w:t>
      </w:r>
      <w:r w:rsidR="00606A22" w:rsidRPr="007839E5">
        <w:rPr>
          <w:rFonts w:eastAsia="Times New Roman" w:cstheme="minorHAnsi"/>
          <w:b/>
          <w:sz w:val="24"/>
          <w:szCs w:val="24"/>
          <w:lang w:eastAsia="pl-PL"/>
        </w:rPr>
        <w:t xml:space="preserve">. </w:t>
      </w:r>
      <w:r w:rsidR="000B1EA8" w:rsidRPr="007839E5">
        <w:rPr>
          <w:rFonts w:eastAsia="Times New Roman" w:cstheme="minorHAnsi"/>
          <w:b/>
          <w:sz w:val="24"/>
          <w:szCs w:val="24"/>
          <w:lang w:eastAsia="pl-PL"/>
        </w:rPr>
        <w:t>PODSTAWY WYKLUCZENIA:</w:t>
      </w:r>
    </w:p>
    <w:p w14:paraId="24B201C4" w14:textId="77777777" w:rsidR="007839E5" w:rsidRPr="007839E5" w:rsidRDefault="007839E5" w:rsidP="00D17977">
      <w:pPr>
        <w:shd w:val="clear" w:color="auto" w:fill="FFFFFF"/>
        <w:spacing w:after="0" w:line="240" w:lineRule="auto"/>
        <w:contextualSpacing/>
        <w:jc w:val="center"/>
        <w:rPr>
          <w:rFonts w:eastAsia="Times New Roman" w:cstheme="minorHAnsi"/>
          <w:b/>
          <w:sz w:val="24"/>
          <w:szCs w:val="24"/>
          <w:lang w:eastAsia="pl-PL"/>
        </w:rPr>
      </w:pPr>
    </w:p>
    <w:p w14:paraId="5BFA851B" w14:textId="77777777" w:rsidR="00E541A6" w:rsidRPr="007839E5" w:rsidRDefault="00E541A6" w:rsidP="00072D44">
      <w:pPr>
        <w:pStyle w:val="Akapitzlist"/>
        <w:numPr>
          <w:ilvl w:val="1"/>
          <w:numId w:val="22"/>
        </w:numPr>
        <w:shd w:val="clear" w:color="auto" w:fill="FFFFFF"/>
        <w:spacing w:after="0" w:line="240" w:lineRule="auto"/>
        <w:ind w:left="284" w:hanging="284"/>
        <w:jc w:val="both"/>
        <w:rPr>
          <w:rFonts w:eastAsia="Times New Roman" w:cstheme="minorHAnsi"/>
          <w:sz w:val="24"/>
          <w:szCs w:val="24"/>
          <w:lang w:eastAsia="pl-PL"/>
        </w:rPr>
      </w:pPr>
      <w:r w:rsidRPr="007839E5">
        <w:rPr>
          <w:rFonts w:eastAsia="Times New Roman" w:cstheme="minorHAnsi"/>
          <w:sz w:val="24"/>
          <w:szCs w:val="24"/>
          <w:lang w:eastAsia="pl-PL"/>
        </w:rPr>
        <w:t>Z postępowania o udzielenie zamówienia wyklucza się, z zastrzeżeniem art. 110 ust. 2 pzp, Wykonawcę:</w:t>
      </w:r>
    </w:p>
    <w:p w14:paraId="34D152E6" w14:textId="77777777" w:rsidR="00E541A6" w:rsidRPr="007839E5" w:rsidRDefault="00E541A6" w:rsidP="00072D44">
      <w:pPr>
        <w:pStyle w:val="Akapitzlist"/>
        <w:numPr>
          <w:ilvl w:val="3"/>
          <w:numId w:val="22"/>
        </w:numPr>
        <w:shd w:val="clear" w:color="auto" w:fill="FFFFFF"/>
        <w:spacing w:after="0" w:line="240" w:lineRule="auto"/>
        <w:ind w:left="567" w:hanging="283"/>
        <w:rPr>
          <w:rFonts w:eastAsia="Times New Roman" w:cstheme="minorHAnsi"/>
          <w:sz w:val="24"/>
          <w:szCs w:val="24"/>
          <w:lang w:eastAsia="pl-PL"/>
        </w:rPr>
      </w:pPr>
      <w:r w:rsidRPr="007839E5">
        <w:rPr>
          <w:rFonts w:eastAsia="Times New Roman" w:cstheme="minorHAnsi"/>
          <w:sz w:val="24"/>
          <w:szCs w:val="24"/>
          <w:lang w:eastAsia="pl-PL"/>
        </w:rPr>
        <w:t xml:space="preserve">będącego osobą fizyczną, którego prawomocnie skazano za przestępstwo: </w:t>
      </w:r>
    </w:p>
    <w:p w14:paraId="5D65FF38" w14:textId="77777777" w:rsidR="00E541A6" w:rsidRPr="007839E5" w:rsidRDefault="00E541A6" w:rsidP="00072D44">
      <w:pPr>
        <w:pStyle w:val="Akapitzlist"/>
        <w:numPr>
          <w:ilvl w:val="3"/>
          <w:numId w:val="21"/>
        </w:numPr>
        <w:shd w:val="clear" w:color="auto" w:fill="FFFFFF"/>
        <w:spacing w:after="0" w:line="240" w:lineRule="auto"/>
        <w:ind w:left="851" w:hanging="284"/>
        <w:jc w:val="both"/>
        <w:rPr>
          <w:rFonts w:eastAsia="Times New Roman" w:cstheme="minorHAnsi"/>
          <w:sz w:val="24"/>
          <w:szCs w:val="24"/>
          <w:lang w:eastAsia="pl-PL"/>
        </w:rPr>
      </w:pPr>
      <w:r w:rsidRPr="007839E5">
        <w:rPr>
          <w:rFonts w:eastAsia="Times New Roman" w:cstheme="minorHAnsi"/>
          <w:sz w:val="24"/>
          <w:szCs w:val="24"/>
          <w:lang w:eastAsia="pl-PL"/>
        </w:rPr>
        <w:t>udziału w zorganizowanej grupie przestępczej albo związku mającym na celu popełnienie przestępstwa lub przestęps</w:t>
      </w:r>
      <w:r w:rsidR="00B76872" w:rsidRPr="007839E5">
        <w:rPr>
          <w:rFonts w:eastAsia="Times New Roman" w:cstheme="minorHAnsi"/>
          <w:sz w:val="24"/>
          <w:szCs w:val="24"/>
          <w:lang w:eastAsia="pl-PL"/>
        </w:rPr>
        <w:t>twa skarbowego, o którym mowa w </w:t>
      </w:r>
      <w:r w:rsidRPr="007839E5">
        <w:rPr>
          <w:rFonts w:eastAsia="Times New Roman" w:cstheme="minorHAnsi"/>
          <w:sz w:val="24"/>
          <w:szCs w:val="24"/>
          <w:lang w:eastAsia="pl-PL"/>
        </w:rPr>
        <w:t>art. 258 Kodeksu karnego,</w:t>
      </w:r>
    </w:p>
    <w:p w14:paraId="2CFCF3FE" w14:textId="77777777" w:rsidR="00E541A6" w:rsidRPr="007839E5" w:rsidRDefault="00E541A6" w:rsidP="00072D44">
      <w:pPr>
        <w:pStyle w:val="Akapitzlist"/>
        <w:numPr>
          <w:ilvl w:val="3"/>
          <w:numId w:val="21"/>
        </w:numPr>
        <w:shd w:val="clear" w:color="auto" w:fill="FFFFFF"/>
        <w:spacing w:after="0" w:line="240" w:lineRule="auto"/>
        <w:ind w:left="851" w:hanging="284"/>
        <w:rPr>
          <w:rFonts w:eastAsia="Times New Roman" w:cstheme="minorHAnsi"/>
          <w:sz w:val="24"/>
          <w:szCs w:val="24"/>
          <w:lang w:eastAsia="pl-PL"/>
        </w:rPr>
      </w:pPr>
      <w:r w:rsidRPr="007839E5">
        <w:rPr>
          <w:rFonts w:eastAsia="Times New Roman" w:cstheme="minorHAnsi"/>
          <w:sz w:val="24"/>
          <w:szCs w:val="24"/>
          <w:lang w:eastAsia="pl-PL"/>
        </w:rPr>
        <w:t xml:space="preserve">handlu ludźmi, o którym mowa w art. 189a Kodeksu karnego, </w:t>
      </w:r>
    </w:p>
    <w:p w14:paraId="7F291948" w14:textId="77777777" w:rsidR="00E541A6" w:rsidRPr="007839E5" w:rsidRDefault="00E541A6" w:rsidP="00072D44">
      <w:pPr>
        <w:pStyle w:val="Akapitzlist"/>
        <w:numPr>
          <w:ilvl w:val="3"/>
          <w:numId w:val="21"/>
        </w:numPr>
        <w:shd w:val="clear" w:color="auto" w:fill="FFFFFF"/>
        <w:spacing w:after="0" w:line="240" w:lineRule="auto"/>
        <w:ind w:left="851" w:hanging="284"/>
        <w:jc w:val="both"/>
        <w:rPr>
          <w:rFonts w:eastAsia="Times New Roman" w:cstheme="minorHAnsi"/>
          <w:sz w:val="24"/>
          <w:szCs w:val="24"/>
          <w:lang w:eastAsia="pl-PL"/>
        </w:rPr>
      </w:pPr>
      <w:r w:rsidRPr="007839E5">
        <w:rPr>
          <w:rFonts w:eastAsia="Times New Roman" w:cstheme="minorHAnsi"/>
          <w:sz w:val="24"/>
          <w:szCs w:val="24"/>
          <w:lang w:eastAsia="pl-PL"/>
        </w:rPr>
        <w:t xml:space="preserve">o którym mowa w art. 228–230a, art. 250a Kodeksu karnego, w art. 46–48 ustawy z dnia 25 czerwca 2010 r. o sporcie (Dz. U. z 2020 r. poz. 1133 oraz z 2021 r. poz. 2054) lub w art. 54 ust. 1–4 ustawy z dnia 12 maja 2011 r. o refundacji leków, </w:t>
      </w:r>
      <w:r w:rsidRPr="007839E5">
        <w:rPr>
          <w:rFonts w:eastAsia="Times New Roman" w:cstheme="minorHAnsi"/>
          <w:sz w:val="24"/>
          <w:szCs w:val="24"/>
          <w:lang w:eastAsia="pl-PL"/>
        </w:rPr>
        <w:lastRenderedPageBreak/>
        <w:t xml:space="preserve">środków spożywczych specjalnego przeznaczenia żywieniowego oraz wyrobów medycznych (Dz. U. z 2021 r. poz. 523, 1292, 1559 i 2054), </w:t>
      </w:r>
    </w:p>
    <w:p w14:paraId="66BBE055" w14:textId="77777777" w:rsidR="00E541A6" w:rsidRPr="007839E5" w:rsidRDefault="00E541A6" w:rsidP="00072D44">
      <w:pPr>
        <w:pStyle w:val="Akapitzlist"/>
        <w:numPr>
          <w:ilvl w:val="3"/>
          <w:numId w:val="21"/>
        </w:numPr>
        <w:shd w:val="clear" w:color="auto" w:fill="FFFFFF"/>
        <w:spacing w:after="0" w:line="240" w:lineRule="auto"/>
        <w:ind w:left="851" w:hanging="284"/>
        <w:jc w:val="both"/>
        <w:rPr>
          <w:rFonts w:eastAsia="Times New Roman" w:cstheme="minorHAnsi"/>
          <w:sz w:val="24"/>
          <w:szCs w:val="24"/>
          <w:lang w:eastAsia="pl-PL"/>
        </w:rPr>
      </w:pPr>
      <w:r w:rsidRPr="007839E5">
        <w:rPr>
          <w:rFonts w:eastAsia="Times New Roman" w:cstheme="minorHAnsi"/>
          <w:sz w:val="24"/>
          <w:szCs w:val="24"/>
          <w:lang w:eastAsia="pl-PL"/>
        </w:rPr>
        <w:t>finansowania przestępstwa o charakterze t</w:t>
      </w:r>
      <w:r w:rsidR="00B76872" w:rsidRPr="007839E5">
        <w:rPr>
          <w:rFonts w:eastAsia="Times New Roman" w:cstheme="minorHAnsi"/>
          <w:sz w:val="24"/>
          <w:szCs w:val="24"/>
          <w:lang w:eastAsia="pl-PL"/>
        </w:rPr>
        <w:t>errorystycznym, o którym mowa w </w:t>
      </w:r>
      <w:r w:rsidRPr="007839E5">
        <w:rPr>
          <w:rFonts w:eastAsia="Times New Roman" w:cstheme="minorHAnsi"/>
          <w:sz w:val="24"/>
          <w:szCs w:val="24"/>
          <w:lang w:eastAsia="pl-PL"/>
        </w:rPr>
        <w:t xml:space="preserve">art. 165a Kodeksu karnego, lub przestępstwo udaremniania lub utrudniania stwierdzenia przestępnego pochodzenia pieniędzy lub ukrywania ich pochodzenia, o którym mowa w art. 299 Kodeksu karnego, </w:t>
      </w:r>
    </w:p>
    <w:p w14:paraId="5099FC69" w14:textId="77777777" w:rsidR="00E541A6" w:rsidRPr="007839E5" w:rsidRDefault="00E541A6" w:rsidP="00072D44">
      <w:pPr>
        <w:pStyle w:val="Akapitzlist"/>
        <w:numPr>
          <w:ilvl w:val="3"/>
          <w:numId w:val="21"/>
        </w:numPr>
        <w:shd w:val="clear" w:color="auto" w:fill="FFFFFF"/>
        <w:spacing w:after="0" w:line="240" w:lineRule="auto"/>
        <w:ind w:left="851" w:hanging="284"/>
        <w:jc w:val="both"/>
        <w:rPr>
          <w:rFonts w:eastAsia="Times New Roman" w:cstheme="minorHAnsi"/>
          <w:sz w:val="24"/>
          <w:szCs w:val="24"/>
          <w:lang w:eastAsia="pl-PL"/>
        </w:rPr>
      </w:pPr>
      <w:r w:rsidRPr="007839E5">
        <w:rPr>
          <w:rFonts w:eastAsia="Times New Roman" w:cstheme="minorHAnsi"/>
          <w:sz w:val="24"/>
          <w:szCs w:val="24"/>
          <w:lang w:eastAsia="pl-PL"/>
        </w:rPr>
        <w:t xml:space="preserve">o charakterze terrorystycznym, o którym mowa w art. 115 § 20 Kodeksu karnego, lub mające na celu popełnienie tego przestępstwa, </w:t>
      </w:r>
    </w:p>
    <w:p w14:paraId="3E7538B0" w14:textId="77777777" w:rsidR="00E541A6" w:rsidRPr="007839E5" w:rsidRDefault="00E541A6" w:rsidP="00072D44">
      <w:pPr>
        <w:pStyle w:val="Akapitzlist"/>
        <w:numPr>
          <w:ilvl w:val="3"/>
          <w:numId w:val="21"/>
        </w:numPr>
        <w:shd w:val="clear" w:color="auto" w:fill="FFFFFF"/>
        <w:spacing w:after="0" w:line="240" w:lineRule="auto"/>
        <w:ind w:left="851" w:hanging="284"/>
        <w:jc w:val="both"/>
        <w:rPr>
          <w:rFonts w:eastAsia="Times New Roman" w:cstheme="minorHAnsi"/>
          <w:sz w:val="24"/>
          <w:szCs w:val="24"/>
          <w:lang w:eastAsia="pl-PL"/>
        </w:rPr>
      </w:pPr>
      <w:r w:rsidRPr="007839E5">
        <w:rPr>
          <w:rFonts w:eastAsia="Times New Roman" w:cstheme="minorHAnsi"/>
          <w:sz w:val="24"/>
          <w:szCs w:val="24"/>
          <w:lang w:eastAsia="pl-PL"/>
        </w:rPr>
        <w:t>pracy małoletnich cudzoziemców, o który</w:t>
      </w:r>
      <w:r w:rsidR="00B76872" w:rsidRPr="007839E5">
        <w:rPr>
          <w:rFonts w:eastAsia="Times New Roman" w:cstheme="minorHAnsi"/>
          <w:sz w:val="24"/>
          <w:szCs w:val="24"/>
          <w:lang w:eastAsia="pl-PL"/>
        </w:rPr>
        <w:t>m mowa w art. 9 ust. 2 ustawy z </w:t>
      </w:r>
      <w:r w:rsidRPr="007839E5">
        <w:rPr>
          <w:rFonts w:eastAsia="Times New Roman" w:cstheme="minorHAnsi"/>
          <w:sz w:val="24"/>
          <w:szCs w:val="24"/>
          <w:lang w:eastAsia="pl-PL"/>
        </w:rPr>
        <w:t xml:space="preserve">dnia 15 czerwca 2012 r. o skutkach powierzania wykonywania pracy cudzoziemcom przebywającym wbrew przepisom na terytorium Rzeczypospolitej Polskiej (Dz. U. poz. 769), </w:t>
      </w:r>
    </w:p>
    <w:p w14:paraId="320C8B09" w14:textId="77777777" w:rsidR="00E541A6" w:rsidRPr="007839E5" w:rsidRDefault="00E541A6" w:rsidP="00072D44">
      <w:pPr>
        <w:pStyle w:val="Akapitzlist"/>
        <w:numPr>
          <w:ilvl w:val="3"/>
          <w:numId w:val="21"/>
        </w:numPr>
        <w:shd w:val="clear" w:color="auto" w:fill="FFFFFF"/>
        <w:spacing w:after="0" w:line="240" w:lineRule="auto"/>
        <w:ind w:left="851" w:hanging="284"/>
        <w:jc w:val="both"/>
        <w:rPr>
          <w:rFonts w:eastAsia="Times New Roman" w:cstheme="minorHAnsi"/>
          <w:sz w:val="24"/>
          <w:szCs w:val="24"/>
          <w:lang w:eastAsia="pl-PL"/>
        </w:rPr>
      </w:pPr>
      <w:r w:rsidRPr="007839E5">
        <w:rPr>
          <w:rFonts w:eastAsia="Times New Roman" w:cstheme="minorHAnsi"/>
          <w:sz w:val="24"/>
          <w:szCs w:val="24"/>
          <w:lang w:eastAsia="pl-PL"/>
        </w:rPr>
        <w:t>przeciwko obrotowi gospodarczemu, o których mowa w art. 296–307 Kodeksu karnego, przestępstwo oszustwa, o którym mowa w art. 286 Kodeksu karnego, przestępstwo przeci</w:t>
      </w:r>
      <w:r w:rsidR="00B76872" w:rsidRPr="007839E5">
        <w:rPr>
          <w:rFonts w:eastAsia="Times New Roman" w:cstheme="minorHAnsi"/>
          <w:sz w:val="24"/>
          <w:szCs w:val="24"/>
          <w:lang w:eastAsia="pl-PL"/>
        </w:rPr>
        <w:t>wko wiarygodności dokumentów, o </w:t>
      </w:r>
      <w:r w:rsidRPr="007839E5">
        <w:rPr>
          <w:rFonts w:eastAsia="Times New Roman" w:cstheme="minorHAnsi"/>
          <w:sz w:val="24"/>
          <w:szCs w:val="24"/>
          <w:lang w:eastAsia="pl-PL"/>
        </w:rPr>
        <w:t xml:space="preserve">których mowa w art. 270– 277d Kodeksu karnego, lub przestępstwo skarbowe, </w:t>
      </w:r>
    </w:p>
    <w:p w14:paraId="263E9C9B" w14:textId="77777777" w:rsidR="00E541A6" w:rsidRPr="007839E5" w:rsidRDefault="00E541A6" w:rsidP="00072D44">
      <w:pPr>
        <w:pStyle w:val="Akapitzlist"/>
        <w:numPr>
          <w:ilvl w:val="3"/>
          <w:numId w:val="21"/>
        </w:numPr>
        <w:shd w:val="clear" w:color="auto" w:fill="FFFFFF"/>
        <w:spacing w:after="0" w:line="240" w:lineRule="auto"/>
        <w:ind w:left="851" w:hanging="284"/>
        <w:jc w:val="both"/>
        <w:rPr>
          <w:rFonts w:eastAsia="Times New Roman" w:cstheme="minorHAnsi"/>
          <w:sz w:val="24"/>
          <w:szCs w:val="24"/>
          <w:lang w:eastAsia="pl-PL"/>
        </w:rPr>
      </w:pPr>
      <w:r w:rsidRPr="007839E5">
        <w:rPr>
          <w:rFonts w:eastAsia="Times New Roman" w:cstheme="minorHAnsi"/>
          <w:sz w:val="24"/>
          <w:szCs w:val="24"/>
          <w:lang w:eastAsia="pl-PL"/>
        </w:rPr>
        <w:t xml:space="preserve">o którym mowa w art. 9 ust. 1 i 3 lub art. 10 ustawy z dnia 15 czerwca 2012 r. o skutkach powierzania wykonywania pracy cudzoziemcom przebywającym wbrew przepisom na terytorium Rzeczypospolitej Polskiej </w:t>
      </w:r>
    </w:p>
    <w:p w14:paraId="4B0AB2F6" w14:textId="77777777" w:rsidR="00E541A6" w:rsidRPr="007839E5" w:rsidRDefault="00E541A6" w:rsidP="00D17977">
      <w:pPr>
        <w:pStyle w:val="Akapitzlist"/>
        <w:shd w:val="clear" w:color="auto" w:fill="FFFFFF"/>
        <w:spacing w:after="0" w:line="240" w:lineRule="auto"/>
        <w:ind w:left="851" w:hanging="284"/>
        <w:rPr>
          <w:rFonts w:eastAsia="Times New Roman" w:cstheme="minorHAnsi"/>
          <w:sz w:val="24"/>
          <w:szCs w:val="24"/>
          <w:lang w:eastAsia="pl-PL"/>
        </w:rPr>
      </w:pPr>
      <w:r w:rsidRPr="007839E5">
        <w:rPr>
          <w:rFonts w:eastAsia="Times New Roman" w:cstheme="minorHAnsi"/>
          <w:sz w:val="24"/>
          <w:szCs w:val="24"/>
          <w:lang w:eastAsia="pl-PL"/>
        </w:rPr>
        <w:t>– lub za odpowiedni czyn zabroniony określony w przepisach prawa obcego;</w:t>
      </w:r>
    </w:p>
    <w:p w14:paraId="74805A3C" w14:textId="77777777" w:rsidR="00E541A6" w:rsidRPr="007839E5" w:rsidRDefault="00E541A6" w:rsidP="00072D44">
      <w:pPr>
        <w:pStyle w:val="Akapitzlist"/>
        <w:numPr>
          <w:ilvl w:val="3"/>
          <w:numId w:val="22"/>
        </w:numPr>
        <w:shd w:val="clear" w:color="auto" w:fill="FFFFFF"/>
        <w:spacing w:after="0" w:line="240" w:lineRule="auto"/>
        <w:ind w:left="567" w:hanging="283"/>
        <w:jc w:val="both"/>
        <w:rPr>
          <w:rFonts w:eastAsia="Times New Roman" w:cstheme="minorHAnsi"/>
          <w:sz w:val="24"/>
          <w:szCs w:val="24"/>
          <w:lang w:eastAsia="pl-PL"/>
        </w:rPr>
      </w:pPr>
      <w:r w:rsidRPr="007839E5">
        <w:rPr>
          <w:rFonts w:eastAsia="Times New Roman" w:cstheme="minorHAnsi"/>
          <w:sz w:val="24"/>
          <w:szCs w:val="24"/>
          <w:lang w:eastAsia="pl-PL"/>
        </w:rPr>
        <w:t>jeżeli urzędującego członka jego organu zarządzającego lub nadzorczego, wspólnika spółki w spółce jawnej lub partne</w:t>
      </w:r>
      <w:r w:rsidR="00B76872" w:rsidRPr="007839E5">
        <w:rPr>
          <w:rFonts w:eastAsia="Times New Roman" w:cstheme="minorHAnsi"/>
          <w:sz w:val="24"/>
          <w:szCs w:val="24"/>
          <w:lang w:eastAsia="pl-PL"/>
        </w:rPr>
        <w:t>rskiej albo komplementariusza w </w:t>
      </w:r>
      <w:r w:rsidRPr="007839E5">
        <w:rPr>
          <w:rFonts w:eastAsia="Times New Roman" w:cstheme="minorHAnsi"/>
          <w:sz w:val="24"/>
          <w:szCs w:val="24"/>
          <w:lang w:eastAsia="pl-PL"/>
        </w:rPr>
        <w:t xml:space="preserve">spółce komandytowej lub komandytowo-akcyjnej lub prokurenta prawomocnie skazano za przestępstwo, o którym mowa w pkt 1); </w:t>
      </w:r>
    </w:p>
    <w:p w14:paraId="7B12ABF3" w14:textId="77777777" w:rsidR="00E541A6" w:rsidRPr="007839E5" w:rsidRDefault="00E541A6" w:rsidP="00072D44">
      <w:pPr>
        <w:pStyle w:val="Akapitzlist"/>
        <w:numPr>
          <w:ilvl w:val="3"/>
          <w:numId w:val="22"/>
        </w:numPr>
        <w:shd w:val="clear" w:color="auto" w:fill="FFFFFF"/>
        <w:spacing w:after="0" w:line="240" w:lineRule="auto"/>
        <w:ind w:left="567" w:hanging="283"/>
        <w:jc w:val="both"/>
        <w:rPr>
          <w:rFonts w:eastAsia="Times New Roman" w:cstheme="minorHAnsi"/>
          <w:sz w:val="24"/>
          <w:szCs w:val="24"/>
          <w:lang w:eastAsia="pl-PL"/>
        </w:rPr>
      </w:pPr>
      <w:r w:rsidRPr="007839E5">
        <w:rPr>
          <w:rFonts w:eastAsia="Times New Roman" w:cstheme="minorHAnsi"/>
          <w:sz w:val="24"/>
          <w:szCs w:val="24"/>
          <w:lang w:eastAsia="pl-PL"/>
        </w:rPr>
        <w:t>wobec którego wydano prawomocny wyrok sądu lub ostateczną decyzję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65B88BC" w14:textId="77777777" w:rsidR="00E541A6" w:rsidRPr="007839E5" w:rsidRDefault="00E541A6" w:rsidP="00072D44">
      <w:pPr>
        <w:pStyle w:val="Akapitzlist"/>
        <w:numPr>
          <w:ilvl w:val="3"/>
          <w:numId w:val="22"/>
        </w:numPr>
        <w:shd w:val="clear" w:color="auto" w:fill="FFFFFF"/>
        <w:spacing w:after="0" w:line="240" w:lineRule="auto"/>
        <w:ind w:left="567" w:hanging="283"/>
        <w:rPr>
          <w:rFonts w:eastAsia="Times New Roman" w:cstheme="minorHAnsi"/>
          <w:sz w:val="24"/>
          <w:szCs w:val="24"/>
          <w:lang w:eastAsia="pl-PL"/>
        </w:rPr>
      </w:pPr>
      <w:r w:rsidRPr="007839E5">
        <w:rPr>
          <w:rFonts w:eastAsia="Times New Roman" w:cstheme="minorHAnsi"/>
          <w:sz w:val="24"/>
          <w:szCs w:val="24"/>
          <w:lang w:eastAsia="pl-PL"/>
        </w:rPr>
        <w:t>wobec którego orzeczono zakaz ubiegania się̨ o zamówienia publiczne;</w:t>
      </w:r>
    </w:p>
    <w:p w14:paraId="509946B9" w14:textId="77777777" w:rsidR="00E541A6" w:rsidRPr="007839E5" w:rsidRDefault="00E541A6" w:rsidP="00072D44">
      <w:pPr>
        <w:pStyle w:val="Akapitzlist"/>
        <w:numPr>
          <w:ilvl w:val="3"/>
          <w:numId w:val="22"/>
        </w:numPr>
        <w:shd w:val="clear" w:color="auto" w:fill="FFFFFF"/>
        <w:spacing w:after="0" w:line="240" w:lineRule="auto"/>
        <w:ind w:left="567" w:hanging="283"/>
        <w:jc w:val="both"/>
        <w:rPr>
          <w:rFonts w:eastAsia="Times New Roman" w:cstheme="minorHAnsi"/>
          <w:sz w:val="24"/>
          <w:szCs w:val="24"/>
          <w:lang w:eastAsia="pl-PL"/>
        </w:rPr>
      </w:pPr>
      <w:r w:rsidRPr="007839E5">
        <w:rPr>
          <w:rFonts w:eastAsia="Times New Roman" w:cstheme="minorHAnsi"/>
          <w:sz w:val="24"/>
          <w:szCs w:val="24"/>
          <w:lang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33B0A6A" w14:textId="77777777" w:rsidR="00E541A6" w:rsidRPr="007839E5" w:rsidRDefault="00E541A6" w:rsidP="00072D44">
      <w:pPr>
        <w:pStyle w:val="Akapitzlist"/>
        <w:numPr>
          <w:ilvl w:val="3"/>
          <w:numId w:val="22"/>
        </w:numPr>
        <w:shd w:val="clear" w:color="auto" w:fill="FFFFFF"/>
        <w:spacing w:after="0" w:line="240" w:lineRule="auto"/>
        <w:ind w:left="567" w:hanging="283"/>
        <w:jc w:val="both"/>
        <w:rPr>
          <w:rFonts w:eastAsia="Times New Roman" w:cstheme="minorHAnsi"/>
          <w:sz w:val="24"/>
          <w:szCs w:val="24"/>
          <w:lang w:eastAsia="pl-PL"/>
        </w:rPr>
      </w:pPr>
      <w:r w:rsidRPr="007839E5">
        <w:rPr>
          <w:rFonts w:eastAsia="Times New Roman" w:cstheme="minorHAnsi"/>
          <w:sz w:val="24"/>
          <w:szCs w:val="24"/>
          <w:lang w:eastAsia="pl-PL"/>
        </w:rPr>
        <w:t>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0B4ADE" w14:textId="77777777" w:rsidR="00E541A6" w:rsidRPr="007839E5" w:rsidRDefault="00E541A6" w:rsidP="00072D44">
      <w:pPr>
        <w:pStyle w:val="Akapitzlist"/>
        <w:numPr>
          <w:ilvl w:val="3"/>
          <w:numId w:val="22"/>
        </w:numPr>
        <w:shd w:val="clear" w:color="auto" w:fill="FFFFFF"/>
        <w:spacing w:after="0" w:line="240" w:lineRule="auto"/>
        <w:ind w:left="567" w:hanging="283"/>
        <w:jc w:val="both"/>
        <w:rPr>
          <w:rFonts w:eastAsia="Times New Roman" w:cstheme="minorHAnsi"/>
          <w:sz w:val="24"/>
          <w:szCs w:val="24"/>
          <w:lang w:eastAsia="pl-PL"/>
        </w:rPr>
      </w:pPr>
      <w:r w:rsidRPr="007839E5">
        <w:rPr>
          <w:rFonts w:eastAsia="Times New Roman" w:cstheme="minorHAnsi"/>
          <w:sz w:val="24"/>
          <w:szCs w:val="24"/>
          <w:lang w:eastAsia="pl-PL"/>
        </w:rPr>
        <w:t xml:space="preserve">w stosunku do którego otwarto likwidację, ogłoszono upadłość, którego aktywami zarządza likwidator lub sąd, zawarł układ z wierzycielami, którego działalność </w:t>
      </w:r>
      <w:r w:rsidRPr="007839E5">
        <w:rPr>
          <w:rFonts w:eastAsia="Times New Roman" w:cstheme="minorHAnsi"/>
          <w:sz w:val="24"/>
          <w:szCs w:val="24"/>
          <w:lang w:eastAsia="pl-PL"/>
        </w:rPr>
        <w:lastRenderedPageBreak/>
        <w:t>gospodarcza jest zawieszona albo znajduje się on w innej tego rodzaju sytuacji wynikającej z podobnej procedury przewidzianej w przepisach miejsca wszczęcia tej procedury;</w:t>
      </w:r>
    </w:p>
    <w:p w14:paraId="6B43EFA0" w14:textId="77777777" w:rsidR="00E541A6" w:rsidRPr="007839E5" w:rsidRDefault="00E541A6" w:rsidP="00072D44">
      <w:pPr>
        <w:pStyle w:val="Akapitzlist"/>
        <w:numPr>
          <w:ilvl w:val="1"/>
          <w:numId w:val="22"/>
        </w:numPr>
        <w:shd w:val="clear" w:color="auto" w:fill="FFFFFF"/>
        <w:spacing w:after="0" w:line="240" w:lineRule="auto"/>
        <w:ind w:left="284" w:hanging="284"/>
        <w:jc w:val="both"/>
        <w:rPr>
          <w:rFonts w:eastAsia="Times New Roman" w:cstheme="minorHAnsi"/>
          <w:sz w:val="24"/>
          <w:szCs w:val="24"/>
          <w:lang w:eastAsia="pl-PL"/>
        </w:rPr>
      </w:pPr>
      <w:r w:rsidRPr="007839E5">
        <w:rPr>
          <w:rFonts w:eastAsia="Times New Roman" w:cstheme="minorHAnsi"/>
          <w:sz w:val="24"/>
          <w:szCs w:val="24"/>
          <w:lang w:eastAsia="pl-PL"/>
        </w:rPr>
        <w:t>Z postępowania o udzielenie zamówienia, na podstawie art. 7 ust. 1 ustawy z dnia 13 kwietnia 2022 r. o szczególnych rozwiązaniach w zakresie przeciwdziałania wspierania agresji na Ukrainę oraz służących ochronie bezpieczeństwa narodowego (Dz. U. 2022 r., poz. 835)  zwanej dalej „ustawą” wyklucza się:</w:t>
      </w:r>
    </w:p>
    <w:p w14:paraId="284CCA2F" w14:textId="77777777" w:rsidR="00E541A6" w:rsidRPr="007839E5" w:rsidRDefault="00E541A6" w:rsidP="00072D44">
      <w:pPr>
        <w:pStyle w:val="Akapitzlist"/>
        <w:numPr>
          <w:ilvl w:val="0"/>
          <w:numId w:val="23"/>
        </w:numPr>
        <w:shd w:val="clear" w:color="auto" w:fill="FFFFFF"/>
        <w:spacing w:after="0" w:line="240" w:lineRule="auto"/>
        <w:jc w:val="both"/>
        <w:rPr>
          <w:rFonts w:eastAsia="Times New Roman" w:cstheme="minorHAnsi"/>
          <w:sz w:val="24"/>
          <w:szCs w:val="24"/>
          <w:lang w:eastAsia="pl-PL"/>
        </w:rPr>
      </w:pPr>
      <w:r w:rsidRPr="007839E5">
        <w:rPr>
          <w:rFonts w:eastAsia="Times New Roman" w:cstheme="minorHAnsi"/>
          <w:sz w:val="24"/>
          <w:szCs w:val="24"/>
          <w:lang w:eastAsia="pl-PL"/>
        </w:rPr>
        <w:t xml:space="preserve">wykonawcę wymienionego w wykazach określonych w rozporządzeniu Rady (WE) nr 765/2006 z dnia 18 maja 2006 r. dotyczącego środków ograniczających w związku z sytuacją na Białorusi i udziałem </w:t>
      </w:r>
      <w:r w:rsidR="00B76872" w:rsidRPr="007839E5">
        <w:rPr>
          <w:rFonts w:eastAsia="Times New Roman" w:cstheme="minorHAnsi"/>
          <w:sz w:val="24"/>
          <w:szCs w:val="24"/>
          <w:lang w:eastAsia="pl-PL"/>
        </w:rPr>
        <w:t>Białorusi w </w:t>
      </w:r>
      <w:r w:rsidRPr="007839E5">
        <w:rPr>
          <w:rFonts w:eastAsia="Times New Roman" w:cstheme="minorHAnsi"/>
          <w:sz w:val="24"/>
          <w:szCs w:val="24"/>
          <w:lang w:eastAsia="pl-PL"/>
        </w:rPr>
        <w:t>agresji Rosji wobec Ukrainy zwanym dalej „rozporządzeniem 765/2006” i</w:t>
      </w:r>
      <w:r w:rsidR="00B76872" w:rsidRPr="007839E5">
        <w:rPr>
          <w:rFonts w:eastAsia="Times New Roman" w:cstheme="minorHAnsi"/>
          <w:sz w:val="24"/>
          <w:szCs w:val="24"/>
          <w:lang w:eastAsia="pl-PL"/>
        </w:rPr>
        <w:t> </w:t>
      </w:r>
      <w:r w:rsidRPr="007839E5">
        <w:rPr>
          <w:rFonts w:eastAsia="Times New Roman" w:cstheme="minorHAnsi"/>
          <w:sz w:val="24"/>
          <w:szCs w:val="24"/>
          <w:lang w:eastAsia="pl-PL"/>
        </w:rPr>
        <w:t>rozporządzeniu Rady (UE) nr 269/2014 z dnia 17 marca 2014 r. w sprawie środków ograniczających w odniesieniu do działań podważających integralność terytorialną, suwerenność i niezależność Ukrainy lub im zagrażających zwanym dalej „rozporządzeniem 269/2014”, albo wpisanego na listę na podstawie decyzji w sprawie w</w:t>
      </w:r>
      <w:r w:rsidR="00B76872" w:rsidRPr="007839E5">
        <w:rPr>
          <w:rFonts w:eastAsia="Times New Roman" w:cstheme="minorHAnsi"/>
          <w:sz w:val="24"/>
          <w:szCs w:val="24"/>
          <w:lang w:eastAsia="pl-PL"/>
        </w:rPr>
        <w:t>pisu na listę rozstrzygającej o </w:t>
      </w:r>
      <w:r w:rsidRPr="007839E5">
        <w:rPr>
          <w:rFonts w:eastAsia="Times New Roman" w:cstheme="minorHAnsi"/>
          <w:sz w:val="24"/>
          <w:szCs w:val="24"/>
          <w:lang w:eastAsia="pl-PL"/>
        </w:rPr>
        <w:t>zastosowaniu środka, o którym mowa w art. 1 pkt 3 ustawy;</w:t>
      </w:r>
    </w:p>
    <w:p w14:paraId="24F526B2" w14:textId="77777777" w:rsidR="00E541A6" w:rsidRPr="007839E5" w:rsidRDefault="00E541A6" w:rsidP="00072D44">
      <w:pPr>
        <w:pStyle w:val="Akapitzlist"/>
        <w:numPr>
          <w:ilvl w:val="0"/>
          <w:numId w:val="23"/>
        </w:numPr>
        <w:shd w:val="clear" w:color="auto" w:fill="FFFFFF"/>
        <w:spacing w:after="0" w:line="240" w:lineRule="auto"/>
        <w:jc w:val="both"/>
        <w:rPr>
          <w:rFonts w:eastAsia="Times New Roman" w:cstheme="minorHAnsi"/>
          <w:sz w:val="24"/>
          <w:szCs w:val="24"/>
          <w:lang w:eastAsia="pl-PL"/>
        </w:rPr>
      </w:pPr>
      <w:r w:rsidRPr="007839E5">
        <w:rPr>
          <w:rFonts w:eastAsia="Times New Roman" w:cstheme="minorHAnsi"/>
          <w:sz w:val="24"/>
          <w:szCs w:val="24"/>
          <w:lang w:eastAsia="pl-PL"/>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BDA484A" w14:textId="77777777" w:rsidR="00E541A6" w:rsidRPr="007839E5" w:rsidRDefault="00E541A6" w:rsidP="00072D44">
      <w:pPr>
        <w:pStyle w:val="Akapitzlist"/>
        <w:numPr>
          <w:ilvl w:val="0"/>
          <w:numId w:val="23"/>
        </w:numPr>
        <w:shd w:val="clear" w:color="auto" w:fill="FFFFFF"/>
        <w:spacing w:after="0" w:line="240" w:lineRule="auto"/>
        <w:jc w:val="both"/>
        <w:rPr>
          <w:rFonts w:eastAsia="Times New Roman" w:cstheme="minorHAnsi"/>
          <w:sz w:val="24"/>
          <w:szCs w:val="24"/>
          <w:lang w:eastAsia="pl-PL"/>
        </w:rPr>
      </w:pPr>
      <w:r w:rsidRPr="007839E5">
        <w:rPr>
          <w:rFonts w:eastAsia="Times New Roman" w:cstheme="minorHAnsi"/>
          <w:sz w:val="24"/>
          <w:szCs w:val="24"/>
          <w:lang w:eastAsia="pl-PL"/>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0141F9E" w14:textId="77777777" w:rsidR="00E541A6" w:rsidRPr="007839E5" w:rsidRDefault="00E541A6" w:rsidP="00D17977">
      <w:pPr>
        <w:pStyle w:val="Akapitzlist"/>
        <w:shd w:val="clear" w:color="auto" w:fill="FFFFFF"/>
        <w:spacing w:after="0" w:line="240" w:lineRule="auto"/>
        <w:ind w:left="567"/>
        <w:jc w:val="both"/>
        <w:rPr>
          <w:rFonts w:eastAsia="Times New Roman" w:cstheme="minorHAnsi"/>
          <w:sz w:val="24"/>
          <w:szCs w:val="24"/>
          <w:lang w:eastAsia="pl-PL"/>
        </w:rPr>
      </w:pPr>
      <w:r w:rsidRPr="007839E5">
        <w:rPr>
          <w:rFonts w:eastAsia="Times New Roman" w:cstheme="minorHAnsi"/>
          <w:sz w:val="24"/>
          <w:szCs w:val="24"/>
          <w:lang w:eastAsia="pl-PL"/>
        </w:rPr>
        <w:t>Wykluczenie następuje na okres trwania okoliczności określonych w ppkt 1-3.</w:t>
      </w:r>
    </w:p>
    <w:p w14:paraId="0F0DB70F" w14:textId="77777777" w:rsidR="00E541A6" w:rsidRPr="007839E5" w:rsidRDefault="006305B1" w:rsidP="00072D44">
      <w:pPr>
        <w:pStyle w:val="Akapitzlist"/>
        <w:numPr>
          <w:ilvl w:val="1"/>
          <w:numId w:val="22"/>
        </w:numPr>
        <w:shd w:val="clear" w:color="auto" w:fill="FFFFFF"/>
        <w:spacing w:after="0" w:line="240" w:lineRule="auto"/>
        <w:ind w:left="284" w:hanging="284"/>
        <w:jc w:val="both"/>
        <w:rPr>
          <w:rFonts w:eastAsia="Times New Roman" w:cstheme="minorHAnsi"/>
          <w:sz w:val="24"/>
          <w:szCs w:val="24"/>
          <w:lang w:eastAsia="pl-PL"/>
        </w:rPr>
      </w:pPr>
      <w:r w:rsidRPr="007839E5">
        <w:rPr>
          <w:rFonts w:eastAsia="Times New Roman" w:cstheme="minorHAnsi"/>
          <w:sz w:val="24"/>
          <w:szCs w:val="24"/>
          <w:lang w:eastAsia="pl-PL"/>
        </w:rPr>
        <w:t>W</w:t>
      </w:r>
      <w:r w:rsidR="00E541A6" w:rsidRPr="007839E5">
        <w:rPr>
          <w:rFonts w:eastAsia="Times New Roman" w:cstheme="minorHAnsi"/>
          <w:sz w:val="24"/>
          <w:szCs w:val="24"/>
          <w:lang w:eastAsia="pl-PL"/>
        </w:rPr>
        <w:t xml:space="preserve">ykonawca może zostać wykluczony przez Zamawiającego </w:t>
      </w:r>
      <w:r w:rsidR="00B967B7" w:rsidRPr="007839E5">
        <w:rPr>
          <w:rFonts w:eastAsia="Times New Roman" w:cstheme="minorHAnsi"/>
          <w:sz w:val="24"/>
          <w:szCs w:val="24"/>
          <w:lang w:eastAsia="pl-PL"/>
        </w:rPr>
        <w:t xml:space="preserve">na każdym etapie postępowania o </w:t>
      </w:r>
      <w:r w:rsidR="00E541A6" w:rsidRPr="007839E5">
        <w:rPr>
          <w:rFonts w:eastAsia="Times New Roman" w:cstheme="minorHAnsi"/>
          <w:sz w:val="24"/>
          <w:szCs w:val="24"/>
          <w:lang w:eastAsia="pl-PL"/>
        </w:rPr>
        <w:t xml:space="preserve">udzielenie zamówienia. </w:t>
      </w:r>
    </w:p>
    <w:p w14:paraId="1C3478F1" w14:textId="77777777" w:rsidR="002B3A10" w:rsidRPr="007839E5" w:rsidRDefault="002B3A10" w:rsidP="00D17977">
      <w:pPr>
        <w:pStyle w:val="Akapitzlist"/>
        <w:shd w:val="clear" w:color="auto" w:fill="FFFFFF"/>
        <w:spacing w:after="0" w:line="240" w:lineRule="auto"/>
        <w:ind w:left="284"/>
        <w:rPr>
          <w:rFonts w:eastAsia="Times New Roman" w:cstheme="minorHAnsi"/>
          <w:sz w:val="24"/>
          <w:szCs w:val="24"/>
          <w:lang w:eastAsia="pl-PL"/>
        </w:rPr>
      </w:pPr>
    </w:p>
    <w:p w14:paraId="24107BC3" w14:textId="77777777" w:rsidR="00D423C4" w:rsidRDefault="001D0BD0" w:rsidP="00D17977">
      <w:pPr>
        <w:pStyle w:val="Akapitzlist"/>
        <w:shd w:val="clear" w:color="auto" w:fill="FFFFFF"/>
        <w:spacing w:after="0" w:line="240" w:lineRule="auto"/>
        <w:ind w:left="284"/>
        <w:jc w:val="center"/>
        <w:rPr>
          <w:rFonts w:cstheme="minorHAnsi"/>
          <w:b/>
          <w:bCs/>
          <w:sz w:val="24"/>
          <w:szCs w:val="24"/>
        </w:rPr>
      </w:pPr>
      <w:r w:rsidRPr="007839E5">
        <w:rPr>
          <w:rFonts w:cstheme="minorHAnsi"/>
          <w:b/>
          <w:bCs/>
          <w:sz w:val="24"/>
          <w:szCs w:val="24"/>
        </w:rPr>
        <w:t>VIII</w:t>
      </w:r>
      <w:r w:rsidR="00B967B7" w:rsidRPr="007839E5">
        <w:rPr>
          <w:rFonts w:cstheme="minorHAnsi"/>
          <w:b/>
          <w:bCs/>
          <w:sz w:val="24"/>
          <w:szCs w:val="24"/>
        </w:rPr>
        <w:t xml:space="preserve">. </w:t>
      </w:r>
      <w:r w:rsidR="00D423C4" w:rsidRPr="007839E5">
        <w:rPr>
          <w:rFonts w:cstheme="minorHAnsi"/>
          <w:b/>
          <w:bCs/>
          <w:sz w:val="24"/>
          <w:szCs w:val="24"/>
        </w:rPr>
        <w:t>INFORMACJA O WARUNKACH UDZIAŁU W POSTĘPOWANIU</w:t>
      </w:r>
    </w:p>
    <w:p w14:paraId="2768A2E3" w14:textId="77777777" w:rsidR="007839E5" w:rsidRPr="007839E5" w:rsidRDefault="007839E5" w:rsidP="00D17977">
      <w:pPr>
        <w:pStyle w:val="Akapitzlist"/>
        <w:shd w:val="clear" w:color="auto" w:fill="FFFFFF"/>
        <w:spacing w:after="0" w:line="240" w:lineRule="auto"/>
        <w:ind w:left="284"/>
        <w:jc w:val="center"/>
        <w:rPr>
          <w:rFonts w:eastAsia="Times New Roman" w:cstheme="minorHAnsi"/>
          <w:b/>
          <w:sz w:val="24"/>
          <w:szCs w:val="24"/>
          <w:lang w:eastAsia="pl-PL"/>
        </w:rPr>
      </w:pPr>
    </w:p>
    <w:p w14:paraId="743D9708" w14:textId="77777777" w:rsidR="00773854" w:rsidRPr="007839E5" w:rsidRDefault="002C03BA" w:rsidP="00072D44">
      <w:pPr>
        <w:pStyle w:val="Akapitzlist"/>
        <w:numPr>
          <w:ilvl w:val="6"/>
          <w:numId w:val="26"/>
        </w:numPr>
        <w:shd w:val="clear" w:color="auto" w:fill="FFFFFF"/>
        <w:spacing w:after="0" w:line="240" w:lineRule="auto"/>
        <w:ind w:left="284" w:hanging="284"/>
        <w:rPr>
          <w:rFonts w:eastAsia="Times New Roman" w:cstheme="minorHAnsi"/>
          <w:sz w:val="24"/>
          <w:szCs w:val="24"/>
          <w:lang w:eastAsia="pl-PL"/>
        </w:rPr>
      </w:pPr>
      <w:r w:rsidRPr="007839E5">
        <w:rPr>
          <w:rFonts w:eastAsia="Times New Roman" w:cstheme="minorHAnsi"/>
          <w:sz w:val="24"/>
          <w:szCs w:val="24"/>
          <w:lang w:eastAsia="pl-PL"/>
        </w:rPr>
        <w:t>O udzielenie zamówienia mo</w:t>
      </w:r>
      <w:r w:rsidR="002E14F1" w:rsidRPr="007839E5">
        <w:rPr>
          <w:rFonts w:eastAsia="Times New Roman" w:cstheme="minorHAnsi"/>
          <w:sz w:val="24"/>
          <w:szCs w:val="24"/>
          <w:lang w:eastAsia="pl-PL"/>
        </w:rPr>
        <w:t>gą</w:t>
      </w:r>
      <w:r w:rsidRPr="007839E5">
        <w:rPr>
          <w:rFonts w:eastAsia="Times New Roman" w:cstheme="minorHAnsi"/>
          <w:sz w:val="24"/>
          <w:szCs w:val="24"/>
          <w:lang w:eastAsia="pl-PL"/>
        </w:rPr>
        <w:t xml:space="preserve"> ubiegać się Wykonawcy, którzy nie podlegają wykluczeniu oraz spełniają warunki udziału w postępowaniu i wymagania określone w niniejszej SWZ.</w:t>
      </w:r>
    </w:p>
    <w:p w14:paraId="79D8136D" w14:textId="77777777" w:rsidR="002C03BA" w:rsidRPr="007839E5" w:rsidRDefault="002C03BA" w:rsidP="00072D44">
      <w:pPr>
        <w:pStyle w:val="Akapitzlist"/>
        <w:numPr>
          <w:ilvl w:val="0"/>
          <w:numId w:val="26"/>
        </w:numPr>
        <w:shd w:val="clear" w:color="auto" w:fill="FFFFFF"/>
        <w:spacing w:after="0" w:line="240" w:lineRule="auto"/>
        <w:ind w:left="284" w:hanging="284"/>
        <w:jc w:val="both"/>
        <w:rPr>
          <w:rFonts w:eastAsia="Times New Roman" w:cstheme="minorHAnsi"/>
          <w:sz w:val="24"/>
          <w:szCs w:val="24"/>
          <w:lang w:eastAsia="pl-PL"/>
        </w:rPr>
      </w:pPr>
      <w:r w:rsidRPr="007839E5">
        <w:rPr>
          <w:rFonts w:eastAsia="Times New Roman" w:cstheme="minorHAnsi"/>
          <w:sz w:val="24"/>
          <w:szCs w:val="24"/>
          <w:lang w:eastAsia="pl-PL"/>
        </w:rPr>
        <w:t>Zamawiający, na podstawie art. 112 ustawy Pzp określa następujące warunki udziału w postępowaniu</w:t>
      </w:r>
      <w:r w:rsidR="002E14F1" w:rsidRPr="007839E5">
        <w:rPr>
          <w:rFonts w:eastAsia="Times New Roman" w:cstheme="minorHAnsi"/>
          <w:sz w:val="24"/>
          <w:szCs w:val="24"/>
          <w:lang w:eastAsia="pl-PL"/>
        </w:rPr>
        <w:t>:</w:t>
      </w:r>
    </w:p>
    <w:p w14:paraId="716E30CF" w14:textId="77777777" w:rsidR="002E14F1" w:rsidRPr="007839E5" w:rsidRDefault="002E14F1" w:rsidP="00D17977">
      <w:pPr>
        <w:pStyle w:val="Akapitzlist"/>
        <w:shd w:val="clear" w:color="auto" w:fill="FFFFFF"/>
        <w:spacing w:after="0" w:line="240" w:lineRule="auto"/>
        <w:ind w:left="284"/>
        <w:rPr>
          <w:rFonts w:eastAsia="Times New Roman" w:cstheme="minorHAnsi"/>
          <w:b/>
          <w:sz w:val="24"/>
          <w:szCs w:val="24"/>
          <w:lang w:eastAsia="pl-PL"/>
        </w:rPr>
      </w:pPr>
      <w:r w:rsidRPr="007839E5">
        <w:rPr>
          <w:rFonts w:eastAsia="Times New Roman" w:cstheme="minorHAnsi"/>
          <w:sz w:val="24"/>
          <w:szCs w:val="24"/>
          <w:lang w:eastAsia="pl-PL"/>
        </w:rPr>
        <w:t xml:space="preserve">2.1 </w:t>
      </w:r>
      <w:r w:rsidRPr="007839E5">
        <w:rPr>
          <w:rFonts w:eastAsia="Times New Roman" w:cstheme="minorHAnsi"/>
          <w:b/>
          <w:sz w:val="24"/>
          <w:szCs w:val="24"/>
          <w:lang w:eastAsia="pl-PL"/>
        </w:rPr>
        <w:t>Posiadanie uprawnień do prowadzenia określonej działalności gospodarczej lub zawodowej, o ile wynika to z odrębnych przepisów.</w:t>
      </w:r>
    </w:p>
    <w:p w14:paraId="2B536AEA" w14:textId="77777777" w:rsidR="002E14F1" w:rsidRPr="007839E5" w:rsidRDefault="002E14F1" w:rsidP="00D17977">
      <w:pPr>
        <w:pStyle w:val="Akapitzlist"/>
        <w:shd w:val="clear" w:color="auto" w:fill="FFFFFF"/>
        <w:spacing w:after="0" w:line="240" w:lineRule="auto"/>
        <w:ind w:left="284"/>
        <w:jc w:val="both"/>
        <w:rPr>
          <w:rFonts w:eastAsia="Times New Roman" w:cstheme="minorHAnsi"/>
          <w:sz w:val="24"/>
          <w:szCs w:val="24"/>
          <w:lang w:eastAsia="pl-PL"/>
        </w:rPr>
      </w:pPr>
      <w:r w:rsidRPr="007839E5">
        <w:rPr>
          <w:rFonts w:eastAsia="Times New Roman" w:cstheme="minorHAnsi"/>
          <w:sz w:val="24"/>
          <w:szCs w:val="24"/>
          <w:lang w:eastAsia="pl-PL"/>
        </w:rPr>
        <w:t>O udzielenie zamówienia publicznego mogą ubiegać się Wykonawcy, którzy posiadają decy</w:t>
      </w:r>
      <w:r w:rsidR="00C24C4B" w:rsidRPr="007839E5">
        <w:rPr>
          <w:rFonts w:eastAsia="Times New Roman" w:cstheme="minorHAnsi"/>
          <w:sz w:val="24"/>
          <w:szCs w:val="24"/>
          <w:lang w:eastAsia="pl-PL"/>
        </w:rPr>
        <w:t>zję właściwego miejscowo organu państwowej Inspekcji Sanitarnej potwierdzającą, że Wykonawca spełnia wymagania higieniczne i zdrowotne konieczne do zapewnienia bezpieczeństwa żywności i żywienia w zakresie obiektu kuchni oraz samochodu transportowego, którym będzie wykonywana usługa.</w:t>
      </w:r>
    </w:p>
    <w:p w14:paraId="3A395445" w14:textId="77777777" w:rsidR="00C24C4B" w:rsidRPr="007839E5" w:rsidRDefault="00C24C4B" w:rsidP="00D17977">
      <w:pPr>
        <w:pStyle w:val="Akapitzlist"/>
        <w:shd w:val="clear" w:color="auto" w:fill="FFFFFF"/>
        <w:spacing w:after="0" w:line="240" w:lineRule="auto"/>
        <w:ind w:left="284"/>
        <w:jc w:val="both"/>
        <w:rPr>
          <w:rFonts w:eastAsia="Times New Roman" w:cstheme="minorHAnsi"/>
          <w:sz w:val="24"/>
          <w:szCs w:val="24"/>
          <w:lang w:eastAsia="pl-PL"/>
        </w:rPr>
      </w:pPr>
      <w:r w:rsidRPr="007839E5">
        <w:rPr>
          <w:rFonts w:eastAsia="Times New Roman" w:cstheme="minorHAnsi"/>
          <w:sz w:val="24"/>
          <w:szCs w:val="24"/>
          <w:lang w:eastAsia="pl-PL"/>
        </w:rPr>
        <w:lastRenderedPageBreak/>
        <w:t>Wymieniony wyżej dokument winny być przedstawiony w formie oryginału albo kopii poświadczonej za zgodność z oryginałem przez Wykonawcę.</w:t>
      </w:r>
    </w:p>
    <w:p w14:paraId="4462BCEC" w14:textId="77777777" w:rsidR="00C24C4B" w:rsidRPr="007839E5" w:rsidRDefault="00C24C4B" w:rsidP="00D17977">
      <w:pPr>
        <w:pStyle w:val="Akapitzlist"/>
        <w:shd w:val="clear" w:color="auto" w:fill="FFFFFF"/>
        <w:spacing w:after="0" w:line="240" w:lineRule="auto"/>
        <w:ind w:left="284"/>
        <w:rPr>
          <w:rFonts w:eastAsia="Times New Roman" w:cstheme="minorHAnsi"/>
          <w:b/>
          <w:sz w:val="24"/>
          <w:szCs w:val="24"/>
          <w:lang w:eastAsia="pl-PL"/>
        </w:rPr>
      </w:pPr>
      <w:r w:rsidRPr="007839E5">
        <w:rPr>
          <w:rFonts w:eastAsia="Times New Roman" w:cstheme="minorHAnsi"/>
          <w:sz w:val="24"/>
          <w:szCs w:val="24"/>
          <w:lang w:eastAsia="pl-PL"/>
        </w:rPr>
        <w:t xml:space="preserve">2.2 </w:t>
      </w:r>
      <w:r w:rsidRPr="007839E5">
        <w:rPr>
          <w:rFonts w:eastAsia="Times New Roman" w:cstheme="minorHAnsi"/>
          <w:b/>
          <w:sz w:val="24"/>
          <w:szCs w:val="24"/>
          <w:lang w:eastAsia="pl-PL"/>
        </w:rPr>
        <w:t>Posiadanie zdolności technicznej i zawodowej.</w:t>
      </w:r>
    </w:p>
    <w:p w14:paraId="1AF68C1E" w14:textId="77777777" w:rsidR="00C24C4B" w:rsidRPr="007839E5" w:rsidRDefault="00E80140" w:rsidP="00D17977">
      <w:pPr>
        <w:pStyle w:val="Akapitzlist"/>
        <w:shd w:val="clear" w:color="auto" w:fill="FFFFFF"/>
        <w:spacing w:after="0" w:line="240" w:lineRule="auto"/>
        <w:ind w:left="284"/>
        <w:rPr>
          <w:rFonts w:eastAsia="Times New Roman" w:cstheme="minorHAnsi"/>
          <w:sz w:val="24"/>
          <w:szCs w:val="24"/>
          <w:lang w:eastAsia="pl-PL"/>
        </w:rPr>
      </w:pPr>
      <w:r w:rsidRPr="007839E5">
        <w:rPr>
          <w:rFonts w:eastAsia="Times New Roman" w:cstheme="minorHAnsi"/>
          <w:sz w:val="24"/>
          <w:szCs w:val="24"/>
          <w:lang w:eastAsia="pl-PL"/>
        </w:rPr>
        <w:t>O udzielenie zamówienia publicznego mogą ubiegać się Wykonawcy, którzy:</w:t>
      </w:r>
    </w:p>
    <w:p w14:paraId="7F6A2154" w14:textId="77777777" w:rsidR="002E14F1" w:rsidRPr="007839E5" w:rsidRDefault="00E80140" w:rsidP="00D17977">
      <w:pPr>
        <w:pStyle w:val="Akapitzlist"/>
        <w:shd w:val="clear" w:color="auto" w:fill="FFFFFF"/>
        <w:spacing w:after="0" w:line="240" w:lineRule="auto"/>
        <w:ind w:left="284"/>
        <w:jc w:val="both"/>
        <w:rPr>
          <w:rFonts w:cstheme="minorHAnsi"/>
          <w:sz w:val="24"/>
          <w:szCs w:val="24"/>
        </w:rPr>
      </w:pPr>
      <w:r w:rsidRPr="007839E5">
        <w:rPr>
          <w:rFonts w:eastAsia="Times New Roman" w:cstheme="minorHAnsi"/>
          <w:sz w:val="24"/>
          <w:szCs w:val="24"/>
          <w:lang w:eastAsia="pl-PL"/>
        </w:rPr>
        <w:t xml:space="preserve">- </w:t>
      </w:r>
      <w:r w:rsidR="005B3BBE" w:rsidRPr="007839E5">
        <w:rPr>
          <w:rFonts w:eastAsia="Times New Roman" w:cstheme="minorHAnsi"/>
          <w:sz w:val="24"/>
          <w:szCs w:val="24"/>
          <w:lang w:eastAsia="pl-PL"/>
        </w:rPr>
        <w:t xml:space="preserve">wykażą, że posiadają doświadczenie w wykonywaniu </w:t>
      </w:r>
      <w:r w:rsidR="005B3BBE" w:rsidRPr="007839E5">
        <w:rPr>
          <w:rFonts w:eastAsia="Times New Roman" w:cstheme="minorHAnsi"/>
          <w:b/>
          <w:sz w:val="24"/>
          <w:szCs w:val="24"/>
          <w:lang w:eastAsia="pl-PL"/>
        </w:rPr>
        <w:t xml:space="preserve">co najmniej 2 usługi </w:t>
      </w:r>
      <w:r w:rsidR="005B3BBE" w:rsidRPr="007839E5">
        <w:rPr>
          <w:rFonts w:cstheme="minorHAnsi"/>
          <w:sz w:val="24"/>
          <w:szCs w:val="24"/>
        </w:rPr>
        <w:t>w zakresie usługi cateringu – przygotowania i dostawy posi</w:t>
      </w:r>
      <w:r w:rsidR="00A75062">
        <w:rPr>
          <w:rFonts w:cstheme="minorHAnsi"/>
          <w:sz w:val="24"/>
          <w:szCs w:val="24"/>
        </w:rPr>
        <w:t>łków dla placówek oświatowych i </w:t>
      </w:r>
      <w:r w:rsidR="005B3BBE" w:rsidRPr="007839E5">
        <w:rPr>
          <w:rFonts w:cstheme="minorHAnsi"/>
          <w:sz w:val="24"/>
          <w:szCs w:val="24"/>
        </w:rPr>
        <w:t>opiekuńczo-wychowawczych - przedszkoli/żłobków/szk</w:t>
      </w:r>
      <w:r w:rsidR="00DB312F" w:rsidRPr="007839E5">
        <w:rPr>
          <w:rFonts w:cstheme="minorHAnsi"/>
          <w:sz w:val="24"/>
          <w:szCs w:val="24"/>
        </w:rPr>
        <w:t>ół</w:t>
      </w:r>
      <w:r w:rsidR="005B3BBE" w:rsidRPr="007839E5">
        <w:rPr>
          <w:rFonts w:cstheme="minorHAnsi"/>
          <w:sz w:val="24"/>
          <w:szCs w:val="24"/>
        </w:rPr>
        <w:t xml:space="preserve"> podstawow</w:t>
      </w:r>
      <w:r w:rsidR="00DB312F" w:rsidRPr="007839E5">
        <w:rPr>
          <w:rFonts w:cstheme="minorHAnsi"/>
          <w:sz w:val="24"/>
          <w:szCs w:val="24"/>
        </w:rPr>
        <w:t>ych</w:t>
      </w:r>
      <w:r w:rsidR="005B3BBE" w:rsidRPr="007839E5">
        <w:rPr>
          <w:rFonts w:cstheme="minorHAnsi"/>
          <w:sz w:val="24"/>
          <w:szCs w:val="24"/>
        </w:rPr>
        <w:t xml:space="preserve"> o wartości </w:t>
      </w:r>
      <w:r w:rsidR="005B3BBE" w:rsidRPr="00A75062">
        <w:rPr>
          <w:rFonts w:cstheme="minorHAnsi"/>
          <w:sz w:val="24"/>
          <w:szCs w:val="24"/>
        </w:rPr>
        <w:t xml:space="preserve">co najmniej 150.000 zł brutto każda usługa </w:t>
      </w:r>
      <w:r w:rsidR="00F51563" w:rsidRPr="00A75062">
        <w:rPr>
          <w:rFonts w:cstheme="minorHAnsi"/>
          <w:sz w:val="24"/>
          <w:szCs w:val="24"/>
        </w:rPr>
        <w:t>z</w:t>
      </w:r>
      <w:r w:rsidR="00DB312F" w:rsidRPr="00A75062">
        <w:rPr>
          <w:rFonts w:cstheme="minorHAnsi"/>
          <w:sz w:val="24"/>
          <w:szCs w:val="24"/>
        </w:rPr>
        <w:t xml:space="preserve"> okres</w:t>
      </w:r>
      <w:r w:rsidR="00F51563" w:rsidRPr="00A75062">
        <w:rPr>
          <w:rFonts w:cstheme="minorHAnsi"/>
          <w:sz w:val="24"/>
          <w:szCs w:val="24"/>
        </w:rPr>
        <w:t>em</w:t>
      </w:r>
      <w:r w:rsidR="00DB312F" w:rsidRPr="00A75062">
        <w:rPr>
          <w:rFonts w:cstheme="minorHAnsi"/>
          <w:sz w:val="24"/>
          <w:szCs w:val="24"/>
        </w:rPr>
        <w:t xml:space="preserve"> co najmniej 10 miesięcy </w:t>
      </w:r>
      <w:r w:rsidR="00DB312F" w:rsidRPr="007839E5">
        <w:rPr>
          <w:rFonts w:cstheme="minorHAnsi"/>
          <w:sz w:val="24"/>
          <w:szCs w:val="24"/>
        </w:rPr>
        <w:t>nieprzerwanie w ramach 2 osobnych umów</w:t>
      </w:r>
      <w:r w:rsidR="00F51563" w:rsidRPr="007839E5">
        <w:rPr>
          <w:rFonts w:cstheme="minorHAnsi"/>
          <w:sz w:val="24"/>
          <w:szCs w:val="24"/>
        </w:rPr>
        <w:t xml:space="preserve">, wykonanej w okresie </w:t>
      </w:r>
      <w:r w:rsidR="005B3BBE" w:rsidRPr="007839E5">
        <w:rPr>
          <w:rFonts w:cstheme="minorHAnsi"/>
          <w:sz w:val="24"/>
          <w:szCs w:val="24"/>
        </w:rPr>
        <w:t>ostatnich 3 lat przed upływem terminu składania ofert, a jeżeli okres prowadzenia działalnośc</w:t>
      </w:r>
      <w:r w:rsidR="00F51563" w:rsidRPr="007839E5">
        <w:rPr>
          <w:rFonts w:cstheme="minorHAnsi"/>
          <w:sz w:val="24"/>
          <w:szCs w:val="24"/>
        </w:rPr>
        <w:t xml:space="preserve">i przez Wykonawcę jest krótszy - </w:t>
      </w:r>
      <w:r w:rsidR="0023683B" w:rsidRPr="007839E5">
        <w:rPr>
          <w:rFonts w:cstheme="minorHAnsi"/>
          <w:sz w:val="24"/>
          <w:szCs w:val="24"/>
        </w:rPr>
        <w:t>to w tym okresie</w:t>
      </w:r>
      <w:r w:rsidR="00F51563" w:rsidRPr="007839E5">
        <w:rPr>
          <w:rFonts w:cstheme="minorHAnsi"/>
          <w:sz w:val="24"/>
          <w:szCs w:val="24"/>
        </w:rPr>
        <w:t>, z podaniem ich wartoś</w:t>
      </w:r>
      <w:r w:rsidR="00A75062">
        <w:rPr>
          <w:rFonts w:cstheme="minorHAnsi"/>
          <w:sz w:val="24"/>
          <w:szCs w:val="24"/>
        </w:rPr>
        <w:t>ci, przedmiotu, dat wykonania i </w:t>
      </w:r>
      <w:r w:rsidR="00F51563" w:rsidRPr="007839E5">
        <w:rPr>
          <w:rFonts w:cstheme="minorHAnsi"/>
          <w:sz w:val="24"/>
          <w:szCs w:val="24"/>
        </w:rPr>
        <w:t>podmiotów, na rzecz których usługi zostały wykonane oraz załączyć dowody, czy zostały wykonane lub są wykonywane należycie, przy czym dowodami, o których mowa, są referencje bądź inne dokumenty sporządzone przed podmiot, na rzecz którego dostawy lub usługi zostały wykonane, a w przypadku świadczeń powtarzających</w:t>
      </w:r>
      <w:r w:rsidR="00CD64A9">
        <w:rPr>
          <w:rFonts w:cstheme="minorHAnsi"/>
          <w:sz w:val="24"/>
          <w:szCs w:val="24"/>
        </w:rPr>
        <w:t xml:space="preserve"> się lub ciągłych są wykonywane.</w:t>
      </w:r>
    </w:p>
    <w:p w14:paraId="258D89D4" w14:textId="77777777" w:rsidR="005B3BBE" w:rsidRPr="007839E5" w:rsidRDefault="005B3BBE" w:rsidP="00D17977">
      <w:pPr>
        <w:pStyle w:val="Akapitzlist"/>
        <w:shd w:val="clear" w:color="auto" w:fill="FFFFFF"/>
        <w:spacing w:after="0" w:line="240" w:lineRule="auto"/>
        <w:ind w:left="284"/>
        <w:rPr>
          <w:rFonts w:eastAsia="Times New Roman" w:cstheme="minorHAnsi"/>
          <w:sz w:val="24"/>
          <w:szCs w:val="24"/>
          <w:lang w:eastAsia="pl-PL"/>
        </w:rPr>
      </w:pPr>
    </w:p>
    <w:p w14:paraId="41ED5CA9" w14:textId="77777777" w:rsidR="0064151F" w:rsidRDefault="00AD014C" w:rsidP="00D17977">
      <w:pPr>
        <w:pStyle w:val="Akapitzlist"/>
        <w:shd w:val="clear" w:color="auto" w:fill="FFFFFF"/>
        <w:spacing w:after="0" w:line="240" w:lineRule="auto"/>
        <w:ind w:left="284"/>
        <w:jc w:val="center"/>
        <w:rPr>
          <w:rFonts w:eastAsia="Times New Roman" w:cstheme="minorHAnsi"/>
          <w:b/>
          <w:sz w:val="24"/>
          <w:szCs w:val="24"/>
          <w:lang w:eastAsia="pl-PL"/>
        </w:rPr>
      </w:pPr>
      <w:r w:rsidRPr="007839E5">
        <w:rPr>
          <w:rFonts w:eastAsia="Times New Roman" w:cstheme="minorHAnsi"/>
          <w:b/>
          <w:sz w:val="24"/>
          <w:szCs w:val="24"/>
          <w:lang w:eastAsia="pl-PL"/>
        </w:rPr>
        <w:t>I</w:t>
      </w:r>
      <w:r w:rsidR="002C03BA" w:rsidRPr="007839E5">
        <w:rPr>
          <w:rFonts w:eastAsia="Times New Roman" w:cstheme="minorHAnsi"/>
          <w:b/>
          <w:sz w:val="24"/>
          <w:szCs w:val="24"/>
          <w:lang w:eastAsia="pl-PL"/>
        </w:rPr>
        <w:t xml:space="preserve">X. </w:t>
      </w:r>
      <w:r w:rsidR="000B1EA8" w:rsidRPr="007839E5">
        <w:rPr>
          <w:rFonts w:eastAsia="Times New Roman" w:cstheme="minorHAnsi"/>
          <w:b/>
          <w:sz w:val="24"/>
          <w:szCs w:val="24"/>
          <w:lang w:eastAsia="pl-PL"/>
        </w:rPr>
        <w:t xml:space="preserve">INFORMACJA O </w:t>
      </w:r>
      <w:r w:rsidR="001D7457" w:rsidRPr="007839E5">
        <w:rPr>
          <w:rFonts w:eastAsia="Times New Roman" w:cstheme="minorHAnsi"/>
          <w:b/>
          <w:sz w:val="24"/>
          <w:szCs w:val="24"/>
          <w:lang w:eastAsia="pl-PL"/>
        </w:rPr>
        <w:t xml:space="preserve">OŚWIADCZENIU WSTĘPNYM I </w:t>
      </w:r>
      <w:r w:rsidR="000B1EA8" w:rsidRPr="007839E5">
        <w:rPr>
          <w:rFonts w:eastAsia="Times New Roman" w:cstheme="minorHAnsi"/>
          <w:b/>
          <w:sz w:val="24"/>
          <w:szCs w:val="24"/>
          <w:lang w:eastAsia="pl-PL"/>
        </w:rPr>
        <w:t>PODMIOTOWYCH ŚRODKACH DOWODOWYCH:</w:t>
      </w:r>
    </w:p>
    <w:p w14:paraId="4A08A6A5" w14:textId="77777777" w:rsidR="007839E5" w:rsidRPr="007839E5" w:rsidRDefault="007839E5" w:rsidP="00D17977">
      <w:pPr>
        <w:pStyle w:val="Akapitzlist"/>
        <w:shd w:val="clear" w:color="auto" w:fill="FFFFFF"/>
        <w:spacing w:after="0" w:line="240" w:lineRule="auto"/>
        <w:ind w:left="284"/>
        <w:jc w:val="center"/>
        <w:rPr>
          <w:rFonts w:eastAsia="Times New Roman" w:cstheme="minorHAnsi"/>
          <w:b/>
          <w:sz w:val="24"/>
          <w:szCs w:val="24"/>
          <w:lang w:eastAsia="pl-PL"/>
        </w:rPr>
      </w:pPr>
    </w:p>
    <w:p w14:paraId="48EDED52" w14:textId="77777777" w:rsidR="001D7457" w:rsidRPr="007839E5" w:rsidRDefault="001D7457" w:rsidP="00072D44">
      <w:pPr>
        <w:pStyle w:val="Akapitzlist"/>
        <w:numPr>
          <w:ilvl w:val="0"/>
          <w:numId w:val="30"/>
        </w:numPr>
        <w:shd w:val="clear" w:color="auto" w:fill="FFFFFF" w:themeFill="background1"/>
        <w:autoSpaceDE w:val="0"/>
        <w:autoSpaceDN w:val="0"/>
        <w:adjustRightInd w:val="0"/>
        <w:spacing w:after="0" w:line="240" w:lineRule="auto"/>
        <w:ind w:left="426" w:hanging="426"/>
        <w:jc w:val="both"/>
        <w:rPr>
          <w:rFonts w:cstheme="minorHAnsi"/>
          <w:b/>
          <w:sz w:val="24"/>
          <w:szCs w:val="24"/>
        </w:rPr>
      </w:pPr>
      <w:r w:rsidRPr="007839E5">
        <w:rPr>
          <w:rFonts w:cstheme="minorHAnsi"/>
          <w:bCs/>
          <w:sz w:val="24"/>
          <w:szCs w:val="24"/>
        </w:rPr>
        <w:t xml:space="preserve">Wykonawca zobowiązany jest złożyć </w:t>
      </w:r>
      <w:r w:rsidRPr="007839E5">
        <w:rPr>
          <w:rFonts w:cstheme="minorHAnsi"/>
          <w:b/>
          <w:sz w:val="24"/>
          <w:szCs w:val="24"/>
          <w:u w:val="single"/>
        </w:rPr>
        <w:t>wraz z ofertą</w:t>
      </w:r>
      <w:r w:rsidRPr="007839E5">
        <w:rPr>
          <w:rFonts w:cstheme="minorHAnsi"/>
          <w:b/>
          <w:sz w:val="24"/>
          <w:szCs w:val="24"/>
        </w:rPr>
        <w:t xml:space="preserve"> </w:t>
      </w:r>
      <w:r w:rsidRPr="007839E5">
        <w:rPr>
          <w:rFonts w:cstheme="minorHAnsi"/>
          <w:sz w:val="24"/>
          <w:szCs w:val="24"/>
        </w:rPr>
        <w:t>oświadczenia stanowiące wstępne potwierdzenie, że Wykonawca na dzień składania ofert:</w:t>
      </w:r>
    </w:p>
    <w:p w14:paraId="6AB63369" w14:textId="77777777" w:rsidR="001D7457" w:rsidRPr="007839E5" w:rsidRDefault="001D7457" w:rsidP="00072D44">
      <w:pPr>
        <w:pStyle w:val="Akapitzlist"/>
        <w:numPr>
          <w:ilvl w:val="2"/>
          <w:numId w:val="29"/>
        </w:numPr>
        <w:shd w:val="clear" w:color="auto" w:fill="FFFFFF" w:themeFill="background1"/>
        <w:tabs>
          <w:tab w:val="left" w:pos="851"/>
          <w:tab w:val="left" w:pos="1134"/>
        </w:tabs>
        <w:autoSpaceDE w:val="0"/>
        <w:autoSpaceDN w:val="0"/>
        <w:adjustRightInd w:val="0"/>
        <w:spacing w:after="0" w:line="240" w:lineRule="auto"/>
        <w:ind w:left="1134" w:hanging="425"/>
        <w:jc w:val="both"/>
        <w:rPr>
          <w:rFonts w:cstheme="minorHAnsi"/>
          <w:sz w:val="24"/>
          <w:szCs w:val="24"/>
        </w:rPr>
      </w:pPr>
      <w:r w:rsidRPr="007839E5">
        <w:rPr>
          <w:rFonts w:cstheme="minorHAnsi"/>
          <w:sz w:val="24"/>
          <w:szCs w:val="24"/>
        </w:rPr>
        <w:t>nie podlega wykluczeniu,</w:t>
      </w:r>
    </w:p>
    <w:p w14:paraId="6ADF2E11" w14:textId="77777777" w:rsidR="001D7457" w:rsidRPr="007839E5" w:rsidRDefault="001D7457" w:rsidP="00072D44">
      <w:pPr>
        <w:pStyle w:val="Akapitzlist"/>
        <w:numPr>
          <w:ilvl w:val="2"/>
          <w:numId w:val="29"/>
        </w:numPr>
        <w:shd w:val="clear" w:color="auto" w:fill="FFFFFF" w:themeFill="background1"/>
        <w:tabs>
          <w:tab w:val="left" w:pos="851"/>
          <w:tab w:val="left" w:pos="1134"/>
        </w:tabs>
        <w:autoSpaceDE w:val="0"/>
        <w:autoSpaceDN w:val="0"/>
        <w:adjustRightInd w:val="0"/>
        <w:spacing w:after="0" w:line="240" w:lineRule="auto"/>
        <w:ind w:left="1134" w:hanging="425"/>
        <w:jc w:val="both"/>
        <w:rPr>
          <w:rFonts w:cstheme="minorHAnsi"/>
          <w:sz w:val="24"/>
          <w:szCs w:val="24"/>
        </w:rPr>
      </w:pPr>
      <w:r w:rsidRPr="007839E5">
        <w:rPr>
          <w:rFonts w:cstheme="minorHAnsi"/>
          <w:sz w:val="24"/>
          <w:szCs w:val="24"/>
        </w:rPr>
        <w:t>spełnia warunki udziału w postępowaniu.</w:t>
      </w:r>
    </w:p>
    <w:p w14:paraId="0EF723BC" w14:textId="77777777" w:rsidR="001D7457" w:rsidRPr="007839E5" w:rsidRDefault="00B670B0" w:rsidP="00D17977">
      <w:pPr>
        <w:pStyle w:val="Akapitzlist"/>
        <w:shd w:val="clear" w:color="auto" w:fill="FFFFFF" w:themeFill="background1"/>
        <w:autoSpaceDE w:val="0"/>
        <w:autoSpaceDN w:val="0"/>
        <w:adjustRightInd w:val="0"/>
        <w:spacing w:after="0" w:line="240" w:lineRule="auto"/>
        <w:ind w:left="426"/>
        <w:jc w:val="both"/>
        <w:rPr>
          <w:rFonts w:cstheme="minorHAnsi"/>
          <w:b/>
          <w:sz w:val="24"/>
          <w:szCs w:val="24"/>
        </w:rPr>
      </w:pPr>
      <w:r w:rsidRPr="00A75062">
        <w:rPr>
          <w:rFonts w:cstheme="minorHAnsi"/>
          <w:bCs/>
          <w:sz w:val="24"/>
          <w:szCs w:val="24"/>
        </w:rPr>
        <w:t xml:space="preserve">1,1. </w:t>
      </w:r>
      <w:r w:rsidR="001D7457" w:rsidRPr="00A75062">
        <w:rPr>
          <w:rFonts w:cstheme="minorHAnsi"/>
          <w:bCs/>
          <w:sz w:val="24"/>
          <w:szCs w:val="24"/>
        </w:rPr>
        <w:t>Oświadczenia należy złożyć wg wymogów</w:t>
      </w:r>
      <w:r w:rsidR="001D7457" w:rsidRPr="007839E5">
        <w:rPr>
          <w:rFonts w:cstheme="minorHAnsi"/>
          <w:b/>
          <w:bCs/>
          <w:sz w:val="24"/>
          <w:szCs w:val="24"/>
        </w:rPr>
        <w:t xml:space="preserve"> załącznika nr </w:t>
      </w:r>
      <w:r w:rsidR="00A75062">
        <w:rPr>
          <w:rFonts w:cstheme="minorHAnsi"/>
          <w:b/>
          <w:bCs/>
          <w:sz w:val="24"/>
          <w:szCs w:val="24"/>
        </w:rPr>
        <w:t>2 i 3</w:t>
      </w:r>
      <w:r w:rsidR="001D7457" w:rsidRPr="007839E5">
        <w:rPr>
          <w:rFonts w:cstheme="minorHAnsi"/>
          <w:b/>
          <w:bCs/>
          <w:sz w:val="24"/>
          <w:szCs w:val="24"/>
        </w:rPr>
        <w:t xml:space="preserve"> </w:t>
      </w:r>
      <w:r w:rsidR="001D7457" w:rsidRPr="00A75062">
        <w:rPr>
          <w:rFonts w:cstheme="minorHAnsi"/>
          <w:bCs/>
          <w:sz w:val="24"/>
          <w:szCs w:val="24"/>
        </w:rPr>
        <w:t>do SWZ.</w:t>
      </w:r>
    </w:p>
    <w:p w14:paraId="3A22A9F4" w14:textId="77777777" w:rsidR="001D7457" w:rsidRPr="007839E5" w:rsidRDefault="00712D80" w:rsidP="00D17977">
      <w:pPr>
        <w:pStyle w:val="Akapitzlist"/>
        <w:shd w:val="clear" w:color="auto" w:fill="FFFFFF" w:themeFill="background1"/>
        <w:autoSpaceDE w:val="0"/>
        <w:autoSpaceDN w:val="0"/>
        <w:adjustRightInd w:val="0"/>
        <w:spacing w:after="0" w:line="240" w:lineRule="auto"/>
        <w:ind w:left="426"/>
        <w:jc w:val="both"/>
        <w:rPr>
          <w:rFonts w:cstheme="minorHAnsi"/>
          <w:b/>
          <w:sz w:val="24"/>
          <w:szCs w:val="24"/>
        </w:rPr>
      </w:pPr>
      <w:r w:rsidRPr="007839E5">
        <w:rPr>
          <w:rFonts w:cstheme="minorHAnsi"/>
          <w:sz w:val="24"/>
          <w:szCs w:val="24"/>
        </w:rPr>
        <w:t xml:space="preserve">1,2. </w:t>
      </w:r>
      <w:r w:rsidR="001D7457" w:rsidRPr="007839E5">
        <w:rPr>
          <w:rFonts w:cstheme="minorHAnsi"/>
          <w:sz w:val="24"/>
          <w:szCs w:val="24"/>
        </w:rPr>
        <w:t xml:space="preserve">Jeżeli Wykonawca nie złożył oświadczeń, o którym mowa </w:t>
      </w:r>
      <w:r w:rsidR="003277DA" w:rsidRPr="003277DA">
        <w:rPr>
          <w:rFonts w:cstheme="minorHAnsi"/>
          <w:sz w:val="24"/>
          <w:szCs w:val="24"/>
        </w:rPr>
        <w:t>w pkt VIII</w:t>
      </w:r>
      <w:r w:rsidR="001D7457" w:rsidRPr="003277DA">
        <w:rPr>
          <w:rFonts w:cstheme="minorHAnsi"/>
          <w:sz w:val="24"/>
          <w:szCs w:val="24"/>
        </w:rPr>
        <w:t>.1</w:t>
      </w:r>
      <w:r w:rsidR="001D7457" w:rsidRPr="007839E5">
        <w:rPr>
          <w:rFonts w:cstheme="minorHAnsi"/>
          <w:sz w:val="24"/>
          <w:szCs w:val="24"/>
        </w:rPr>
        <w:t xml:space="preserve">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EDEDA7E" w14:textId="77777777" w:rsidR="001D7457" w:rsidRPr="007839E5" w:rsidRDefault="00712D80" w:rsidP="00D17977">
      <w:pPr>
        <w:pStyle w:val="Akapitzlist"/>
        <w:shd w:val="clear" w:color="auto" w:fill="FFFFFF" w:themeFill="background1"/>
        <w:autoSpaceDE w:val="0"/>
        <w:autoSpaceDN w:val="0"/>
        <w:adjustRightInd w:val="0"/>
        <w:spacing w:after="0" w:line="240" w:lineRule="auto"/>
        <w:ind w:left="426"/>
        <w:jc w:val="both"/>
        <w:rPr>
          <w:rFonts w:cstheme="minorHAnsi"/>
          <w:b/>
          <w:sz w:val="24"/>
          <w:szCs w:val="24"/>
        </w:rPr>
      </w:pPr>
      <w:r w:rsidRPr="007839E5">
        <w:rPr>
          <w:rFonts w:cstheme="minorHAnsi"/>
          <w:sz w:val="24"/>
          <w:szCs w:val="24"/>
        </w:rPr>
        <w:t xml:space="preserve">1,3. </w:t>
      </w:r>
      <w:r w:rsidR="001D7457" w:rsidRPr="007839E5">
        <w:rPr>
          <w:rFonts w:cstheme="minorHAnsi"/>
          <w:sz w:val="24"/>
          <w:szCs w:val="24"/>
        </w:rPr>
        <w:t xml:space="preserve">Zamawiający może żądać od </w:t>
      </w:r>
      <w:r w:rsidR="001D7457" w:rsidRPr="003277DA">
        <w:rPr>
          <w:rFonts w:cstheme="minorHAnsi"/>
          <w:sz w:val="24"/>
          <w:szCs w:val="24"/>
        </w:rPr>
        <w:t xml:space="preserve">wykonawców wyjaśnień dotyczących treści złożonych oświadczeń, o których mowa w pkt </w:t>
      </w:r>
      <w:r w:rsidR="003277DA">
        <w:rPr>
          <w:rFonts w:cstheme="minorHAnsi"/>
          <w:sz w:val="24"/>
          <w:szCs w:val="24"/>
        </w:rPr>
        <w:t>VIII</w:t>
      </w:r>
      <w:r w:rsidR="001D7457" w:rsidRPr="007839E5">
        <w:rPr>
          <w:rFonts w:cstheme="minorHAnsi"/>
          <w:sz w:val="24"/>
          <w:szCs w:val="24"/>
        </w:rPr>
        <w:t>.1 SWZ.</w:t>
      </w:r>
    </w:p>
    <w:p w14:paraId="26710059" w14:textId="77777777" w:rsidR="001D7457" w:rsidRPr="007839E5" w:rsidRDefault="00712D80" w:rsidP="00D17977">
      <w:pPr>
        <w:pStyle w:val="Akapitzlist"/>
        <w:shd w:val="clear" w:color="auto" w:fill="FFFFFF" w:themeFill="background1"/>
        <w:autoSpaceDE w:val="0"/>
        <w:autoSpaceDN w:val="0"/>
        <w:adjustRightInd w:val="0"/>
        <w:spacing w:after="0" w:line="240" w:lineRule="auto"/>
        <w:ind w:left="426"/>
        <w:jc w:val="both"/>
        <w:rPr>
          <w:rFonts w:cstheme="minorHAnsi"/>
          <w:b/>
          <w:sz w:val="24"/>
          <w:szCs w:val="24"/>
        </w:rPr>
      </w:pPr>
      <w:r w:rsidRPr="007839E5">
        <w:rPr>
          <w:rFonts w:cstheme="minorHAnsi"/>
          <w:sz w:val="24"/>
          <w:szCs w:val="24"/>
        </w:rPr>
        <w:t xml:space="preserve">1,4. </w:t>
      </w:r>
      <w:r w:rsidR="001D7457" w:rsidRPr="007839E5">
        <w:rPr>
          <w:rFonts w:cstheme="minorHAnsi"/>
          <w:sz w:val="24"/>
          <w:szCs w:val="24"/>
        </w:rPr>
        <w:t xml:space="preserve">Jeżeli złożone przez Wykonawcę oświadczenia, o których mowa w </w:t>
      </w:r>
      <w:r w:rsidR="001D7457" w:rsidRPr="003277DA">
        <w:rPr>
          <w:rFonts w:cstheme="minorHAnsi"/>
          <w:sz w:val="24"/>
          <w:szCs w:val="24"/>
        </w:rPr>
        <w:t xml:space="preserve">pkt </w:t>
      </w:r>
      <w:r w:rsidR="003277DA" w:rsidRPr="003277DA">
        <w:rPr>
          <w:rFonts w:cstheme="minorHAnsi"/>
          <w:sz w:val="24"/>
          <w:szCs w:val="24"/>
        </w:rPr>
        <w:t>VIII</w:t>
      </w:r>
      <w:r w:rsidR="001D7457" w:rsidRPr="003277DA">
        <w:rPr>
          <w:rFonts w:cstheme="minorHAnsi"/>
          <w:sz w:val="24"/>
          <w:szCs w:val="24"/>
        </w:rPr>
        <w:t>.1 SWZ budzą wątpliwości Zamawiającego, może on zwrócić się bezpośrednio do podmiotu</w:t>
      </w:r>
      <w:r w:rsidR="001D7457" w:rsidRPr="007839E5">
        <w:rPr>
          <w:rFonts w:cstheme="minorHAnsi"/>
          <w:sz w:val="24"/>
          <w:szCs w:val="24"/>
        </w:rPr>
        <w:t>, który jest w posiadaniu informacji lub dokumentów istotnych w tym zakresie dla oceny spełniania przez Wykonawcę warunków udziału w postępowaniu lub braku podstaw wykluczenia, o przedstawienie takich informacji lub dokumentów.</w:t>
      </w:r>
    </w:p>
    <w:p w14:paraId="58271160" w14:textId="77777777" w:rsidR="00712D80" w:rsidRPr="007839E5" w:rsidRDefault="00712D80" w:rsidP="00072D44">
      <w:pPr>
        <w:pStyle w:val="Akapitzlist"/>
        <w:numPr>
          <w:ilvl w:val="0"/>
          <w:numId w:val="30"/>
        </w:numPr>
        <w:shd w:val="clear" w:color="auto" w:fill="FFFFFF" w:themeFill="background1"/>
        <w:tabs>
          <w:tab w:val="left" w:pos="426"/>
        </w:tabs>
        <w:autoSpaceDE w:val="0"/>
        <w:autoSpaceDN w:val="0"/>
        <w:adjustRightInd w:val="0"/>
        <w:spacing w:after="0" w:line="240" w:lineRule="auto"/>
        <w:ind w:left="426" w:hanging="426"/>
        <w:jc w:val="both"/>
        <w:rPr>
          <w:rFonts w:cstheme="minorHAnsi"/>
          <w:sz w:val="24"/>
          <w:szCs w:val="24"/>
        </w:rPr>
      </w:pPr>
      <w:bookmarkStart w:id="1" w:name="_Hlk61070718"/>
      <w:r w:rsidRPr="007839E5">
        <w:rPr>
          <w:rFonts w:cstheme="minorHAnsi"/>
          <w:sz w:val="24"/>
          <w:szCs w:val="24"/>
        </w:rPr>
        <w:t xml:space="preserve">Wykonawcy wspólnie ubiegający się o udzielenie zamówienia </w:t>
      </w:r>
      <w:r w:rsidRPr="007839E5">
        <w:rPr>
          <w:rFonts w:cstheme="minorHAnsi"/>
          <w:b/>
          <w:bCs/>
          <w:sz w:val="24"/>
          <w:szCs w:val="24"/>
        </w:rPr>
        <w:t>dołączają do oferty</w:t>
      </w:r>
      <w:r w:rsidRPr="007839E5">
        <w:rPr>
          <w:rFonts w:cstheme="minorHAnsi"/>
          <w:sz w:val="24"/>
          <w:szCs w:val="24"/>
        </w:rPr>
        <w:t xml:space="preserve"> oświadczenie, z którego wynika, które usługi wykonają poszczególni Wykonawcy. W przypadku gdy ofertę składa spółka cywilna, a pełen zakres prac wykonają wspólnicy wspólnie w ramach umowy spółki oświadczenie powinno potwierdzać ten fakt.</w:t>
      </w:r>
    </w:p>
    <w:p w14:paraId="6DD26ECF" w14:textId="77777777" w:rsidR="00712D80" w:rsidRPr="007839E5" w:rsidRDefault="00712D80" w:rsidP="00D17977">
      <w:pPr>
        <w:pStyle w:val="Akapitzlist"/>
        <w:shd w:val="clear" w:color="auto" w:fill="FFFFFF" w:themeFill="background1"/>
        <w:autoSpaceDE w:val="0"/>
        <w:autoSpaceDN w:val="0"/>
        <w:adjustRightInd w:val="0"/>
        <w:spacing w:after="0" w:line="240" w:lineRule="auto"/>
        <w:ind w:left="426"/>
        <w:rPr>
          <w:rFonts w:cstheme="minorHAnsi"/>
          <w:b/>
          <w:bCs/>
          <w:sz w:val="24"/>
          <w:szCs w:val="24"/>
        </w:rPr>
      </w:pPr>
      <w:r w:rsidRPr="00A75062">
        <w:rPr>
          <w:rFonts w:cstheme="minorHAnsi"/>
          <w:bCs/>
          <w:sz w:val="24"/>
          <w:szCs w:val="24"/>
        </w:rPr>
        <w:t>Oświadczenie należy złożyć wg wymogów</w:t>
      </w:r>
      <w:r w:rsidRPr="007839E5">
        <w:rPr>
          <w:rFonts w:cstheme="minorHAnsi"/>
          <w:b/>
          <w:bCs/>
          <w:sz w:val="24"/>
          <w:szCs w:val="24"/>
        </w:rPr>
        <w:t xml:space="preserve"> załącznika nr 5 do SWZ. </w:t>
      </w:r>
      <w:r w:rsidRPr="007839E5">
        <w:rPr>
          <w:rFonts w:cstheme="minorHAnsi"/>
          <w:sz w:val="24"/>
          <w:szCs w:val="24"/>
        </w:rPr>
        <w:t>Oświadczenie to jest podmiotowym środkiem dowodowym.</w:t>
      </w:r>
    </w:p>
    <w:bookmarkEnd w:id="1"/>
    <w:p w14:paraId="3CF1DA5C" w14:textId="77777777" w:rsidR="0064151F" w:rsidRPr="007839E5" w:rsidRDefault="001A6B99" w:rsidP="00072D44">
      <w:pPr>
        <w:pStyle w:val="Akapitzlist"/>
        <w:numPr>
          <w:ilvl w:val="0"/>
          <w:numId w:val="30"/>
        </w:numPr>
        <w:shd w:val="clear" w:color="auto" w:fill="FFFFFF"/>
        <w:spacing w:after="0" w:line="240" w:lineRule="auto"/>
        <w:ind w:left="426" w:hanging="426"/>
        <w:jc w:val="both"/>
        <w:rPr>
          <w:rFonts w:eastAsia="Times New Roman" w:cstheme="minorHAnsi"/>
          <w:sz w:val="24"/>
          <w:szCs w:val="24"/>
          <w:lang w:eastAsia="pl-PL"/>
        </w:rPr>
      </w:pPr>
      <w:r w:rsidRPr="007839E5">
        <w:rPr>
          <w:rFonts w:eastAsia="Times New Roman" w:cstheme="minorHAnsi"/>
          <w:sz w:val="24"/>
          <w:szCs w:val="24"/>
          <w:lang w:eastAsia="pl-PL"/>
        </w:rPr>
        <w:t xml:space="preserve">Na potwierdzenie wykazania </w:t>
      </w:r>
      <w:r w:rsidRPr="007839E5">
        <w:rPr>
          <w:rFonts w:eastAsia="Times New Roman" w:cstheme="minorHAnsi"/>
          <w:b/>
          <w:sz w:val="24"/>
          <w:szCs w:val="24"/>
          <w:lang w:eastAsia="pl-PL"/>
        </w:rPr>
        <w:t>braku podstaw do wykluczenia</w:t>
      </w:r>
      <w:r w:rsidRPr="007839E5">
        <w:rPr>
          <w:rFonts w:eastAsia="Times New Roman" w:cstheme="minorHAnsi"/>
          <w:sz w:val="24"/>
          <w:szCs w:val="24"/>
          <w:lang w:eastAsia="pl-PL"/>
        </w:rPr>
        <w:t xml:space="preserve"> z postępowania o udzielenie zamówienia, Wykonawca składa </w:t>
      </w:r>
      <w:r w:rsidR="00773854" w:rsidRPr="007839E5">
        <w:rPr>
          <w:rFonts w:eastAsia="Times New Roman" w:cstheme="minorHAnsi"/>
          <w:sz w:val="24"/>
          <w:szCs w:val="24"/>
          <w:lang w:eastAsia="pl-PL"/>
        </w:rPr>
        <w:t xml:space="preserve">wraz z ofertą </w:t>
      </w:r>
      <w:r w:rsidRPr="007839E5">
        <w:rPr>
          <w:rFonts w:eastAsia="Times New Roman" w:cstheme="minorHAnsi"/>
          <w:sz w:val="24"/>
          <w:szCs w:val="24"/>
          <w:lang w:eastAsia="pl-PL"/>
        </w:rPr>
        <w:t xml:space="preserve">aktualne na dzień składania ofert oświadczenie </w:t>
      </w:r>
      <w:r w:rsidRPr="007839E5">
        <w:rPr>
          <w:rFonts w:cstheme="minorHAnsi"/>
          <w:sz w:val="24"/>
          <w:szCs w:val="24"/>
        </w:rPr>
        <w:t>o</w:t>
      </w:r>
      <w:r w:rsidR="006305B1" w:rsidRPr="007839E5">
        <w:rPr>
          <w:rFonts w:cstheme="minorHAnsi"/>
          <w:sz w:val="24"/>
          <w:szCs w:val="24"/>
        </w:rPr>
        <w:t xml:space="preserve"> </w:t>
      </w:r>
      <w:r w:rsidRPr="007839E5">
        <w:rPr>
          <w:rFonts w:cstheme="minorHAnsi"/>
          <w:sz w:val="24"/>
          <w:szCs w:val="24"/>
        </w:rPr>
        <w:t>nie</w:t>
      </w:r>
      <w:r w:rsidR="006305B1" w:rsidRPr="007839E5">
        <w:rPr>
          <w:rFonts w:cstheme="minorHAnsi"/>
          <w:sz w:val="24"/>
          <w:szCs w:val="24"/>
        </w:rPr>
        <w:t xml:space="preserve"> </w:t>
      </w:r>
      <w:r w:rsidRPr="007839E5">
        <w:rPr>
          <w:rFonts w:cstheme="minorHAnsi"/>
          <w:sz w:val="24"/>
          <w:szCs w:val="24"/>
        </w:rPr>
        <w:t>podleganiu</w:t>
      </w:r>
      <w:r w:rsidRPr="007839E5">
        <w:rPr>
          <w:rFonts w:eastAsia="Times New Roman" w:cstheme="minorHAnsi"/>
          <w:sz w:val="24"/>
          <w:szCs w:val="24"/>
          <w:lang w:eastAsia="pl-PL"/>
        </w:rPr>
        <w:t xml:space="preserve"> </w:t>
      </w:r>
      <w:r w:rsidR="00773854" w:rsidRPr="007839E5">
        <w:rPr>
          <w:rFonts w:eastAsia="Times New Roman" w:cstheme="minorHAnsi"/>
          <w:sz w:val="24"/>
          <w:szCs w:val="24"/>
          <w:lang w:eastAsia="pl-PL"/>
        </w:rPr>
        <w:t>wykluczenia</w:t>
      </w:r>
      <w:r w:rsidRPr="007839E5">
        <w:rPr>
          <w:rFonts w:eastAsia="Times New Roman" w:cstheme="minorHAnsi"/>
          <w:sz w:val="24"/>
          <w:szCs w:val="24"/>
          <w:lang w:eastAsia="pl-PL"/>
        </w:rPr>
        <w:t xml:space="preserve"> w zakresie wskazanym przez Zamawiającego. Wzór oświadczenia stanowi</w:t>
      </w:r>
      <w:r w:rsidR="00401E62" w:rsidRPr="007839E5">
        <w:rPr>
          <w:rFonts w:eastAsia="Times New Roman" w:cstheme="minorHAnsi"/>
          <w:sz w:val="24"/>
          <w:szCs w:val="24"/>
          <w:lang w:eastAsia="pl-PL"/>
        </w:rPr>
        <w:t xml:space="preserve"> </w:t>
      </w:r>
      <w:r w:rsidR="00401E62" w:rsidRPr="007839E5">
        <w:rPr>
          <w:rFonts w:eastAsia="Times New Roman" w:cstheme="minorHAnsi"/>
          <w:b/>
          <w:sz w:val="24"/>
          <w:szCs w:val="24"/>
          <w:lang w:eastAsia="pl-PL"/>
        </w:rPr>
        <w:t>Załącznik nr 2</w:t>
      </w:r>
      <w:r w:rsidRPr="007839E5">
        <w:rPr>
          <w:rFonts w:eastAsia="Times New Roman" w:cstheme="minorHAnsi"/>
          <w:b/>
          <w:sz w:val="24"/>
          <w:szCs w:val="24"/>
          <w:lang w:eastAsia="pl-PL"/>
        </w:rPr>
        <w:t xml:space="preserve"> do SWZ</w:t>
      </w:r>
      <w:r w:rsidRPr="007839E5">
        <w:rPr>
          <w:rFonts w:eastAsia="Times New Roman" w:cstheme="minorHAnsi"/>
          <w:sz w:val="24"/>
          <w:szCs w:val="24"/>
          <w:lang w:eastAsia="pl-PL"/>
        </w:rPr>
        <w:t xml:space="preserve">. Informacje zawarte </w:t>
      </w:r>
      <w:r w:rsidRPr="007839E5">
        <w:rPr>
          <w:rFonts w:eastAsia="Times New Roman" w:cstheme="minorHAnsi"/>
          <w:sz w:val="24"/>
          <w:szCs w:val="24"/>
          <w:lang w:eastAsia="pl-PL"/>
        </w:rPr>
        <w:lastRenderedPageBreak/>
        <w:t>w oświadczeniu stanowią wstępne potwierdzenie, że Wykonawca nie podlega wykluczeniu z postępowania</w:t>
      </w:r>
      <w:r w:rsidR="002D42DA" w:rsidRPr="007839E5">
        <w:rPr>
          <w:rFonts w:eastAsia="Times New Roman" w:cstheme="minorHAnsi"/>
          <w:sz w:val="24"/>
          <w:szCs w:val="24"/>
          <w:lang w:eastAsia="pl-PL"/>
        </w:rPr>
        <w:t>.</w:t>
      </w:r>
    </w:p>
    <w:p w14:paraId="2552C946" w14:textId="77777777" w:rsidR="00CD3A2F" w:rsidRPr="007839E5" w:rsidRDefault="00CD3A2F" w:rsidP="00072D44">
      <w:pPr>
        <w:pStyle w:val="Akapitzlist"/>
        <w:numPr>
          <w:ilvl w:val="0"/>
          <w:numId w:val="30"/>
        </w:numPr>
        <w:shd w:val="clear" w:color="auto" w:fill="FFFFFF"/>
        <w:spacing w:after="0" w:line="240" w:lineRule="auto"/>
        <w:ind w:hanging="720"/>
        <w:rPr>
          <w:rFonts w:eastAsia="Times New Roman" w:cstheme="minorHAnsi"/>
          <w:sz w:val="24"/>
          <w:szCs w:val="24"/>
          <w:lang w:eastAsia="pl-PL"/>
        </w:rPr>
      </w:pPr>
      <w:r w:rsidRPr="007839E5">
        <w:rPr>
          <w:rFonts w:eastAsia="Times New Roman" w:cstheme="minorHAnsi"/>
          <w:sz w:val="24"/>
          <w:szCs w:val="24"/>
          <w:lang w:eastAsia="pl-PL"/>
        </w:rPr>
        <w:t xml:space="preserve">Oświadczenie o niepodleganiu wykluczenia </w:t>
      </w:r>
      <w:r w:rsidR="00344356" w:rsidRPr="007839E5">
        <w:rPr>
          <w:rFonts w:eastAsia="Times New Roman" w:cstheme="minorHAnsi"/>
          <w:sz w:val="24"/>
          <w:szCs w:val="24"/>
          <w:lang w:eastAsia="pl-PL"/>
        </w:rPr>
        <w:t xml:space="preserve">w </w:t>
      </w:r>
      <w:r w:rsidRPr="007839E5">
        <w:rPr>
          <w:rFonts w:eastAsia="Times New Roman" w:cstheme="minorHAnsi"/>
          <w:sz w:val="24"/>
          <w:szCs w:val="24"/>
          <w:lang w:eastAsia="pl-PL"/>
        </w:rPr>
        <w:t>postępowaniu składane jest przez:</w:t>
      </w:r>
    </w:p>
    <w:p w14:paraId="740051B3" w14:textId="77777777" w:rsidR="00CD3A2F" w:rsidRPr="007839E5" w:rsidRDefault="00CD3A2F" w:rsidP="00072D44">
      <w:pPr>
        <w:pStyle w:val="Akapitzlist"/>
        <w:numPr>
          <w:ilvl w:val="0"/>
          <w:numId w:val="11"/>
        </w:numPr>
        <w:shd w:val="clear" w:color="auto" w:fill="FFFFFF"/>
        <w:spacing w:after="0" w:line="240" w:lineRule="auto"/>
        <w:ind w:left="567" w:hanging="283"/>
        <w:rPr>
          <w:rFonts w:eastAsia="Times New Roman" w:cstheme="minorHAnsi"/>
          <w:sz w:val="24"/>
          <w:szCs w:val="24"/>
          <w:lang w:eastAsia="pl-PL"/>
        </w:rPr>
      </w:pPr>
      <w:r w:rsidRPr="007839E5">
        <w:rPr>
          <w:rFonts w:eastAsia="Times New Roman" w:cstheme="minorHAnsi"/>
          <w:sz w:val="24"/>
          <w:szCs w:val="24"/>
          <w:lang w:eastAsia="pl-PL"/>
        </w:rPr>
        <w:t>Wykonawcę,</w:t>
      </w:r>
    </w:p>
    <w:p w14:paraId="4B4B46F9" w14:textId="77777777" w:rsidR="00CD3A2F" w:rsidRPr="007839E5" w:rsidRDefault="00873FB6" w:rsidP="00072D44">
      <w:pPr>
        <w:pStyle w:val="Akapitzlist"/>
        <w:numPr>
          <w:ilvl w:val="0"/>
          <w:numId w:val="11"/>
        </w:numPr>
        <w:shd w:val="clear" w:color="auto" w:fill="FFFFFF"/>
        <w:spacing w:after="0" w:line="240" w:lineRule="auto"/>
        <w:ind w:left="567" w:hanging="283"/>
        <w:rPr>
          <w:rFonts w:eastAsia="Times New Roman" w:cstheme="minorHAnsi"/>
          <w:sz w:val="24"/>
          <w:szCs w:val="24"/>
          <w:lang w:eastAsia="pl-PL"/>
        </w:rPr>
      </w:pPr>
      <w:r w:rsidRPr="007839E5">
        <w:rPr>
          <w:rFonts w:eastAsia="Times New Roman" w:cstheme="minorHAnsi"/>
          <w:sz w:val="24"/>
          <w:szCs w:val="24"/>
          <w:lang w:eastAsia="pl-PL"/>
        </w:rPr>
        <w:t>każdego</w:t>
      </w:r>
      <w:r w:rsidR="003D4E9B" w:rsidRPr="007839E5">
        <w:rPr>
          <w:rFonts w:eastAsia="Times New Roman" w:cstheme="minorHAnsi"/>
          <w:sz w:val="24"/>
          <w:szCs w:val="24"/>
          <w:lang w:eastAsia="pl-PL"/>
        </w:rPr>
        <w:t xml:space="preserve"> z Wyko</w:t>
      </w:r>
      <w:r w:rsidRPr="007839E5">
        <w:rPr>
          <w:rFonts w:eastAsia="Times New Roman" w:cstheme="minorHAnsi"/>
          <w:sz w:val="24"/>
          <w:szCs w:val="24"/>
          <w:lang w:eastAsia="pl-PL"/>
        </w:rPr>
        <w:t>nawców wspólnie ubiegających się o udzielenie zamówienia,</w:t>
      </w:r>
    </w:p>
    <w:p w14:paraId="21EE9D8B" w14:textId="77777777" w:rsidR="004E75DB" w:rsidRPr="007839E5" w:rsidRDefault="008608D4" w:rsidP="00072D44">
      <w:pPr>
        <w:pStyle w:val="Akapitzlist"/>
        <w:numPr>
          <w:ilvl w:val="0"/>
          <w:numId w:val="30"/>
        </w:numPr>
        <w:shd w:val="clear" w:color="auto" w:fill="FFFFFF"/>
        <w:spacing w:after="0" w:line="240" w:lineRule="auto"/>
        <w:ind w:left="426" w:hanging="426"/>
        <w:jc w:val="both"/>
        <w:rPr>
          <w:rFonts w:eastAsia="Times New Roman" w:cstheme="minorHAnsi"/>
          <w:sz w:val="24"/>
          <w:szCs w:val="24"/>
          <w:lang w:eastAsia="pl-PL"/>
        </w:rPr>
      </w:pPr>
      <w:r w:rsidRPr="007839E5">
        <w:rPr>
          <w:rFonts w:eastAsia="Times New Roman" w:cstheme="minorHAnsi"/>
          <w:sz w:val="24"/>
          <w:szCs w:val="24"/>
          <w:lang w:eastAsia="pl-PL"/>
        </w:rPr>
        <w:t xml:space="preserve">Jeżeli Wykonawca nie złożył oświadczenia o niepodleganiu wykluczeniu podmiotowych środków dowodowych, innych dokumentów lub oświadczeń </w:t>
      </w:r>
      <w:r w:rsidR="007839E5">
        <w:rPr>
          <w:rFonts w:eastAsia="Times New Roman" w:cstheme="minorHAnsi"/>
          <w:sz w:val="24"/>
          <w:szCs w:val="24"/>
          <w:lang w:eastAsia="pl-PL"/>
        </w:rPr>
        <w:t>składanych w </w:t>
      </w:r>
      <w:r w:rsidR="009155BD" w:rsidRPr="007839E5">
        <w:rPr>
          <w:rFonts w:eastAsia="Times New Roman" w:cstheme="minorHAnsi"/>
          <w:sz w:val="24"/>
          <w:szCs w:val="24"/>
          <w:lang w:eastAsia="pl-PL"/>
        </w:rPr>
        <w:t>postępowaniu lub są</w:t>
      </w:r>
      <w:r w:rsidRPr="007839E5">
        <w:rPr>
          <w:rFonts w:eastAsia="Times New Roman" w:cstheme="minorHAnsi"/>
          <w:sz w:val="24"/>
          <w:szCs w:val="24"/>
          <w:lang w:eastAsia="pl-PL"/>
        </w:rPr>
        <w:t xml:space="preserve"> one niekompletne lub zawierają błędy, zamawiający wezwie Wykonawcę odpowiednio do ich złożenia, poprawienia lub uzupełnienia  wyznaczonym terminie, chyba że:</w:t>
      </w:r>
    </w:p>
    <w:p w14:paraId="5A1EA43A" w14:textId="77777777" w:rsidR="008608D4" w:rsidRPr="007839E5" w:rsidRDefault="008608D4" w:rsidP="00072D44">
      <w:pPr>
        <w:pStyle w:val="Akapitzlist"/>
        <w:numPr>
          <w:ilvl w:val="0"/>
          <w:numId w:val="12"/>
        </w:numPr>
        <w:shd w:val="clear" w:color="auto" w:fill="FFFFFF"/>
        <w:spacing w:after="0" w:line="240" w:lineRule="auto"/>
        <w:ind w:left="567" w:hanging="283"/>
        <w:jc w:val="both"/>
        <w:rPr>
          <w:rFonts w:eastAsia="Times New Roman" w:cstheme="minorHAnsi"/>
          <w:sz w:val="24"/>
          <w:szCs w:val="24"/>
          <w:lang w:eastAsia="pl-PL"/>
        </w:rPr>
      </w:pPr>
      <w:r w:rsidRPr="007839E5">
        <w:rPr>
          <w:rFonts w:eastAsia="Times New Roman" w:cstheme="minorHAnsi"/>
          <w:sz w:val="24"/>
          <w:szCs w:val="24"/>
          <w:lang w:eastAsia="pl-PL"/>
        </w:rPr>
        <w:t>oferta Wykonawcy podlega odrzuceniu bez względu na ich złożenie, uzupełnienie lub poprawienie lub</w:t>
      </w:r>
    </w:p>
    <w:p w14:paraId="648F30E4" w14:textId="77777777" w:rsidR="008608D4" w:rsidRPr="007839E5" w:rsidRDefault="008608D4" w:rsidP="00072D44">
      <w:pPr>
        <w:pStyle w:val="Akapitzlist"/>
        <w:numPr>
          <w:ilvl w:val="0"/>
          <w:numId w:val="12"/>
        </w:numPr>
        <w:shd w:val="clear" w:color="auto" w:fill="FFFFFF"/>
        <w:spacing w:after="0" w:line="240" w:lineRule="auto"/>
        <w:ind w:left="567" w:hanging="283"/>
        <w:rPr>
          <w:rFonts w:eastAsia="Times New Roman" w:cstheme="minorHAnsi"/>
          <w:sz w:val="24"/>
          <w:szCs w:val="24"/>
          <w:lang w:eastAsia="pl-PL"/>
        </w:rPr>
      </w:pPr>
      <w:r w:rsidRPr="007839E5">
        <w:rPr>
          <w:rFonts w:eastAsia="Times New Roman" w:cstheme="minorHAnsi"/>
          <w:sz w:val="24"/>
          <w:szCs w:val="24"/>
          <w:lang w:eastAsia="pl-PL"/>
        </w:rPr>
        <w:t>zachodzą przesłanki unieważnienia postępowania.</w:t>
      </w:r>
    </w:p>
    <w:p w14:paraId="64538347" w14:textId="77777777" w:rsidR="008A5A78" w:rsidRPr="007839E5" w:rsidRDefault="008A5A78" w:rsidP="00072D44">
      <w:pPr>
        <w:pStyle w:val="Akapitzlist"/>
        <w:numPr>
          <w:ilvl w:val="0"/>
          <w:numId w:val="30"/>
        </w:numPr>
        <w:shd w:val="clear" w:color="auto" w:fill="FFFFFF"/>
        <w:spacing w:after="0" w:line="240" w:lineRule="auto"/>
        <w:ind w:left="426" w:hanging="426"/>
        <w:jc w:val="both"/>
        <w:rPr>
          <w:rFonts w:cstheme="minorHAnsi"/>
          <w:sz w:val="24"/>
          <w:szCs w:val="24"/>
        </w:rPr>
      </w:pPr>
      <w:r w:rsidRPr="007839E5">
        <w:rPr>
          <w:rFonts w:cstheme="minorHAnsi"/>
          <w:sz w:val="24"/>
          <w:szCs w:val="24"/>
        </w:rPr>
        <w:t>Przed udzieleniem zamówienia publicznego Zamawiający wezwie Wykonawcę, którego oferta zostanie najwyżej oceniona, do złożenia w wyznaczonym, nie krótszym niż 5 dni terminie aktualnych na dzień złożenia podmiotowych środków dowodowych</w:t>
      </w:r>
    </w:p>
    <w:p w14:paraId="72E01C92" w14:textId="77777777" w:rsidR="008A5A78" w:rsidRPr="007839E5" w:rsidRDefault="008A5A78" w:rsidP="00072D44">
      <w:pPr>
        <w:pStyle w:val="Akapitzlist"/>
        <w:numPr>
          <w:ilvl w:val="0"/>
          <w:numId w:val="30"/>
        </w:numPr>
        <w:shd w:val="clear" w:color="auto" w:fill="FFFFFF"/>
        <w:spacing w:after="0" w:line="240" w:lineRule="auto"/>
        <w:ind w:left="426" w:hanging="426"/>
        <w:jc w:val="both"/>
        <w:rPr>
          <w:rFonts w:cstheme="minorHAnsi"/>
          <w:sz w:val="24"/>
          <w:szCs w:val="24"/>
        </w:rPr>
      </w:pPr>
      <w:r w:rsidRPr="007839E5">
        <w:rPr>
          <w:rFonts w:cstheme="minorHAnsi"/>
          <w:sz w:val="24"/>
          <w:szCs w:val="24"/>
        </w:rPr>
        <w:t>Dokumenty składane na wezwanie</w:t>
      </w:r>
      <w:r w:rsidR="0023683B" w:rsidRPr="007839E5">
        <w:rPr>
          <w:rFonts w:cstheme="minorHAnsi"/>
          <w:sz w:val="24"/>
          <w:szCs w:val="24"/>
        </w:rPr>
        <w:t>:</w:t>
      </w:r>
      <w:r w:rsidRPr="007839E5">
        <w:rPr>
          <w:rFonts w:cstheme="minorHAnsi"/>
          <w:sz w:val="24"/>
          <w:szCs w:val="24"/>
        </w:rPr>
        <w:t xml:space="preserve"> </w:t>
      </w:r>
    </w:p>
    <w:p w14:paraId="1AB50ED1" w14:textId="77777777" w:rsidR="0023683B" w:rsidRPr="007839E5" w:rsidRDefault="0023683B" w:rsidP="004D5597">
      <w:pPr>
        <w:shd w:val="clear" w:color="auto" w:fill="FFFFFF"/>
        <w:spacing w:after="0" w:line="240" w:lineRule="auto"/>
        <w:ind w:left="567" w:hanging="141"/>
        <w:contextualSpacing/>
        <w:jc w:val="both"/>
        <w:rPr>
          <w:rFonts w:cstheme="minorHAnsi"/>
          <w:sz w:val="24"/>
          <w:szCs w:val="24"/>
        </w:rPr>
      </w:pPr>
      <w:r w:rsidRPr="007839E5">
        <w:rPr>
          <w:rFonts w:cstheme="minorHAnsi"/>
          <w:sz w:val="24"/>
          <w:szCs w:val="24"/>
        </w:rPr>
        <w:t>a) Aktualna decyzja/decyzje właściwego miejscowo organu Państwowej Inspekcji Sanitarnej potwierdzającą, że Wykonawca spełnia wymagania higieniczne i zdrowotne konieczne do zapewnienia bezpieczeństwa żywności i żywienia w zakresie obiektu kuchni oraz samochodu transportowego, którym będzie wykonywana usługa.</w:t>
      </w:r>
    </w:p>
    <w:p w14:paraId="2F06327B" w14:textId="77777777" w:rsidR="008A5A78" w:rsidRPr="00A75062" w:rsidRDefault="0023683B" w:rsidP="004D5597">
      <w:pPr>
        <w:shd w:val="clear" w:color="auto" w:fill="FFFFFF"/>
        <w:spacing w:after="0" w:line="240" w:lineRule="auto"/>
        <w:ind w:left="567" w:hanging="141"/>
        <w:contextualSpacing/>
        <w:jc w:val="both"/>
        <w:rPr>
          <w:rFonts w:cstheme="minorHAnsi"/>
          <w:sz w:val="24"/>
          <w:szCs w:val="24"/>
        </w:rPr>
      </w:pPr>
      <w:r w:rsidRPr="007839E5">
        <w:rPr>
          <w:rFonts w:cstheme="minorHAnsi"/>
          <w:sz w:val="24"/>
          <w:szCs w:val="24"/>
        </w:rPr>
        <w:t xml:space="preserve">b) </w:t>
      </w:r>
      <w:r w:rsidR="008A5A78" w:rsidRPr="00A75062">
        <w:rPr>
          <w:rFonts w:cstheme="minorHAnsi"/>
          <w:sz w:val="24"/>
          <w:szCs w:val="24"/>
        </w:rPr>
        <w:t>Wykaz usług wraz z dowo</w:t>
      </w:r>
      <w:r w:rsidRPr="00A75062">
        <w:rPr>
          <w:rFonts w:cstheme="minorHAnsi"/>
          <w:sz w:val="24"/>
          <w:szCs w:val="24"/>
        </w:rPr>
        <w:t>dami, o których mowa w punkcie VIII. 2.</w:t>
      </w:r>
      <w:r w:rsidR="00A75062" w:rsidRPr="00A75062">
        <w:rPr>
          <w:rFonts w:cstheme="minorHAnsi"/>
          <w:sz w:val="24"/>
          <w:szCs w:val="24"/>
        </w:rPr>
        <w:t>2</w:t>
      </w:r>
      <w:r w:rsidR="008A5A78" w:rsidRPr="00A75062">
        <w:rPr>
          <w:rFonts w:cstheme="minorHAnsi"/>
          <w:sz w:val="24"/>
          <w:szCs w:val="24"/>
        </w:rPr>
        <w:t xml:space="preserve"> SWZ, wykonanych, a w przypadku świadczeń powtarzających się lub ciągłych również wykonywanych, w okresie ostatnich 3 lat liczonym wstecz od dnia, w którym upływa termin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w:t>
      </w:r>
    </w:p>
    <w:p w14:paraId="1BCB6843" w14:textId="77777777" w:rsidR="008A5A78" w:rsidRPr="007839E5" w:rsidRDefault="008A5A78" w:rsidP="00A75062">
      <w:pPr>
        <w:shd w:val="clear" w:color="auto" w:fill="FFFFFF"/>
        <w:spacing w:after="0" w:line="240" w:lineRule="auto"/>
        <w:ind w:left="567"/>
        <w:contextualSpacing/>
        <w:jc w:val="both"/>
        <w:rPr>
          <w:rFonts w:cstheme="minorHAnsi"/>
          <w:sz w:val="24"/>
          <w:szCs w:val="24"/>
        </w:rPr>
      </w:pPr>
      <w:r w:rsidRPr="007839E5">
        <w:rPr>
          <w:rFonts w:cstheme="minorHAnsi"/>
          <w:sz w:val="24"/>
          <w:szCs w:val="24"/>
        </w:rPr>
        <w:t>Wy</w:t>
      </w:r>
      <w:r w:rsidR="00A75062">
        <w:rPr>
          <w:rFonts w:cstheme="minorHAnsi"/>
          <w:sz w:val="24"/>
          <w:szCs w:val="24"/>
        </w:rPr>
        <w:t>kaz usług stanowi Załącznik nr 5</w:t>
      </w:r>
      <w:r w:rsidRPr="007839E5">
        <w:rPr>
          <w:rFonts w:cstheme="minorHAnsi"/>
          <w:sz w:val="24"/>
          <w:szCs w:val="24"/>
        </w:rPr>
        <w:t xml:space="preserve"> do SWZ. Dowodami, o których mowa, są referencje bądź inne dokumenty sporządzone przez podmiot, na rzecz którego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inne odpowiednie dokumenty </w:t>
      </w:r>
    </w:p>
    <w:p w14:paraId="656B8211" w14:textId="77777777" w:rsidR="00AD014C" w:rsidRPr="007839E5" w:rsidRDefault="008A5A78" w:rsidP="00072D44">
      <w:pPr>
        <w:pStyle w:val="Akapitzlist"/>
        <w:numPr>
          <w:ilvl w:val="0"/>
          <w:numId w:val="30"/>
        </w:numPr>
        <w:shd w:val="clear" w:color="auto" w:fill="FFFFFF"/>
        <w:spacing w:after="0" w:line="240" w:lineRule="auto"/>
        <w:ind w:left="426" w:hanging="426"/>
        <w:jc w:val="both"/>
        <w:rPr>
          <w:rFonts w:cstheme="minorHAnsi"/>
          <w:sz w:val="24"/>
          <w:szCs w:val="24"/>
        </w:rPr>
      </w:pPr>
      <w:r w:rsidRPr="007839E5">
        <w:rPr>
          <w:rFonts w:cstheme="minorHAnsi"/>
          <w:sz w:val="24"/>
          <w:szCs w:val="24"/>
        </w:rPr>
        <w:t>Jeżeli jest to niezbędne do zapewnienia odpowie</w:t>
      </w:r>
      <w:r w:rsidR="004D5597">
        <w:rPr>
          <w:rFonts w:cstheme="minorHAnsi"/>
          <w:sz w:val="24"/>
          <w:szCs w:val="24"/>
        </w:rPr>
        <w:t>dniego przebiegu postępowania o </w:t>
      </w:r>
      <w:r w:rsidRPr="007839E5">
        <w:rPr>
          <w:rFonts w:cstheme="minorHAnsi"/>
          <w:sz w:val="24"/>
          <w:szCs w:val="24"/>
        </w:rPr>
        <w:t>udzielenie zamówienia, Zamawiający może na każdym etapie postępowania, wezwać Wykonawców do złożenia wszystkich lub niektórych podmiotowych środków dowodowych, aktualnych na dzień ich złożenia.</w:t>
      </w:r>
    </w:p>
    <w:p w14:paraId="6869BB10" w14:textId="77777777" w:rsidR="00AD014C" w:rsidRPr="007839E5" w:rsidRDefault="008A5A78" w:rsidP="00072D44">
      <w:pPr>
        <w:pStyle w:val="Akapitzlist"/>
        <w:numPr>
          <w:ilvl w:val="0"/>
          <w:numId w:val="30"/>
        </w:numPr>
        <w:shd w:val="clear" w:color="auto" w:fill="FFFFFF"/>
        <w:spacing w:after="0" w:line="240" w:lineRule="auto"/>
        <w:ind w:left="426" w:hanging="426"/>
        <w:jc w:val="both"/>
        <w:rPr>
          <w:rFonts w:cstheme="minorHAnsi"/>
          <w:sz w:val="24"/>
          <w:szCs w:val="24"/>
        </w:rPr>
      </w:pPr>
      <w:r w:rsidRPr="007839E5">
        <w:rPr>
          <w:rFonts w:cstheme="minorHAnsi"/>
          <w:sz w:val="24"/>
          <w:szCs w:val="24"/>
        </w:rPr>
        <w:t xml:space="preserve">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 </w:t>
      </w:r>
    </w:p>
    <w:p w14:paraId="3B3A3C70" w14:textId="77777777" w:rsidR="008A5A78" w:rsidRPr="00C3088F" w:rsidRDefault="008A5A78" w:rsidP="00072D44">
      <w:pPr>
        <w:pStyle w:val="Akapitzlist"/>
        <w:numPr>
          <w:ilvl w:val="0"/>
          <w:numId w:val="30"/>
        </w:numPr>
        <w:shd w:val="clear" w:color="auto" w:fill="FFFFFF"/>
        <w:spacing w:after="0" w:line="240" w:lineRule="auto"/>
        <w:ind w:left="426" w:hanging="426"/>
        <w:jc w:val="both"/>
        <w:rPr>
          <w:rFonts w:eastAsia="Times New Roman" w:cstheme="minorHAnsi"/>
          <w:sz w:val="24"/>
          <w:szCs w:val="24"/>
          <w:lang w:eastAsia="pl-PL"/>
        </w:rPr>
      </w:pPr>
      <w:r w:rsidRPr="007839E5">
        <w:rPr>
          <w:rFonts w:cstheme="minorHAnsi"/>
          <w:sz w:val="24"/>
          <w:szCs w:val="24"/>
        </w:rPr>
        <w:t>Wykonawca nie jest zobowiązany do złożenia podmiotowych środków dowodowych, które Zamawiający posiada, jeżeli Wykonawca wskaże te środki oraz potwierdzi ich prawidłowość i aktualność.</w:t>
      </w:r>
    </w:p>
    <w:p w14:paraId="442D768B" w14:textId="77777777" w:rsidR="00C3088F" w:rsidRDefault="00C3088F" w:rsidP="00C3088F">
      <w:pPr>
        <w:shd w:val="clear" w:color="auto" w:fill="FFFFFF"/>
        <w:spacing w:after="0" w:line="240" w:lineRule="auto"/>
        <w:jc w:val="both"/>
        <w:rPr>
          <w:rFonts w:eastAsia="Times New Roman" w:cstheme="minorHAnsi"/>
          <w:sz w:val="24"/>
          <w:szCs w:val="24"/>
          <w:lang w:eastAsia="pl-PL"/>
        </w:rPr>
      </w:pPr>
    </w:p>
    <w:p w14:paraId="1F2994E1" w14:textId="77777777" w:rsidR="00C3088F" w:rsidRDefault="00C3088F" w:rsidP="00C3088F">
      <w:pPr>
        <w:shd w:val="clear" w:color="auto" w:fill="FFFFFF"/>
        <w:spacing w:after="0" w:line="240" w:lineRule="auto"/>
        <w:jc w:val="both"/>
        <w:rPr>
          <w:rFonts w:eastAsia="Times New Roman" w:cstheme="minorHAnsi"/>
          <w:sz w:val="24"/>
          <w:szCs w:val="24"/>
          <w:lang w:eastAsia="pl-PL"/>
        </w:rPr>
      </w:pPr>
    </w:p>
    <w:p w14:paraId="1941422C" w14:textId="77777777" w:rsidR="00C3088F" w:rsidRPr="00C3088F" w:rsidRDefault="00C3088F" w:rsidP="00C3088F">
      <w:pPr>
        <w:shd w:val="clear" w:color="auto" w:fill="FFFFFF"/>
        <w:spacing w:after="0" w:line="240" w:lineRule="auto"/>
        <w:jc w:val="center"/>
        <w:rPr>
          <w:rFonts w:eastAsia="Times New Roman" w:cstheme="minorHAnsi"/>
          <w:sz w:val="24"/>
          <w:szCs w:val="24"/>
          <w:lang w:eastAsia="pl-PL"/>
        </w:rPr>
      </w:pPr>
      <w:r>
        <w:rPr>
          <w:rFonts w:cstheme="minorHAnsi"/>
          <w:b/>
        </w:rPr>
        <w:lastRenderedPageBreak/>
        <w:t xml:space="preserve">X. </w:t>
      </w:r>
      <w:r w:rsidRPr="00352254">
        <w:rPr>
          <w:rFonts w:cstheme="minorHAnsi"/>
          <w:b/>
        </w:rPr>
        <w:t>INFORMACJA DLA WYKONAWCÓW POLEGAJĄCYCH NA ZASOBACH INNYCH PODMIOTÓW, NA ZASADACH OKREŚLONYCH W ART. 118 USTAWY PZP ORAZ ZAMIERZAJĄCYCH POWIERZYĆ WYKONANIE CZĘŚCI ZAMÓWIENIA PODWYKONAWCOM</w:t>
      </w:r>
    </w:p>
    <w:p w14:paraId="779461EE" w14:textId="77777777" w:rsidR="0023683B" w:rsidRDefault="0023683B" w:rsidP="00D17977">
      <w:pPr>
        <w:pStyle w:val="Akapitzlist"/>
        <w:shd w:val="clear" w:color="auto" w:fill="FFFFFF"/>
        <w:spacing w:after="0" w:line="240" w:lineRule="auto"/>
        <w:ind w:left="23" w:hanging="23"/>
        <w:jc w:val="center"/>
        <w:rPr>
          <w:rFonts w:eastAsia="Times New Roman" w:cstheme="minorHAnsi"/>
          <w:b/>
          <w:sz w:val="24"/>
          <w:szCs w:val="24"/>
          <w:lang w:eastAsia="pl-PL"/>
        </w:rPr>
      </w:pPr>
    </w:p>
    <w:p w14:paraId="127DE066" w14:textId="77777777"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shd w:val="clear" w:color="auto" w:fill="FFFFFF"/>
        </w:rPr>
        <w:t xml:space="preserve">Wykonawca może w celu potwierdzenia spełniania warunków udziału </w:t>
      </w:r>
      <w:r w:rsidRPr="00C3088F">
        <w:rPr>
          <w:rFonts w:cstheme="minorHAnsi"/>
          <w:sz w:val="24"/>
          <w:szCs w:val="24"/>
          <w:shd w:val="clear" w:color="auto" w:fill="FFFFFF"/>
        </w:rPr>
        <w:br/>
        <w:t xml:space="preserve">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02166321" w14:textId="77777777"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E593B3" w14:textId="77777777"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E633CB">
        <w:rPr>
          <w:rFonts w:cstheme="minorHAnsi"/>
          <w:sz w:val="24"/>
          <w:szCs w:val="24"/>
          <w:shd w:val="clear" w:color="auto" w:fill="FFFFFF"/>
        </w:rPr>
        <w:t>jeśli podmioty te wykonają usługi, do realizacji których te zdolności są wymagane.</w:t>
      </w:r>
      <w:r w:rsidRPr="00C3088F">
        <w:rPr>
          <w:rFonts w:cstheme="minorHAnsi"/>
          <w:sz w:val="24"/>
          <w:szCs w:val="24"/>
          <w:shd w:val="clear" w:color="auto" w:fill="FFFFFF"/>
        </w:rPr>
        <w:t xml:space="preserve"> </w:t>
      </w:r>
    </w:p>
    <w:p w14:paraId="1560020A" w14:textId="77777777" w:rsidR="00C3088F" w:rsidRPr="00E633CB"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shd w:val="clear" w:color="auto" w:fill="FFFFFF"/>
        </w:rPr>
        <w:t xml:space="preserve">Wykonawca, który polega na zdolnościach lub sytuacji podmiotów udostępniających zasoby, składa </w:t>
      </w:r>
      <w:r w:rsidRPr="00E633CB">
        <w:rPr>
          <w:rFonts w:cstheme="minorHAnsi"/>
          <w:sz w:val="24"/>
          <w:szCs w:val="24"/>
          <w:u w:val="single"/>
          <w:shd w:val="clear" w:color="auto" w:fill="FFFFFF"/>
        </w:rPr>
        <w:t>wraz z ofertą</w:t>
      </w:r>
      <w:r w:rsidRPr="00E633CB">
        <w:rPr>
          <w:rFonts w:cstheme="minorHAnsi"/>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E633CB">
        <w:rPr>
          <w:rFonts w:cstheme="minorHAnsi"/>
          <w:sz w:val="24"/>
          <w:szCs w:val="24"/>
        </w:rPr>
        <w:t>.</w:t>
      </w:r>
    </w:p>
    <w:p w14:paraId="1F3AF31B" w14:textId="77777777"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shd w:val="clear" w:color="auto" w:fill="FFFFFF"/>
        </w:rPr>
        <w:t>Zobowiązanie podmiotu udostępniającego zasoby, o którym mowa w pkt 9.4 SWZ potwierdza, że stosunek łączący Wykonawcę z podmiotami udostępniającymi zasoby gwarantuje rzeczywisty dostęp do tych zasobów oraz określa w szczególności:</w:t>
      </w:r>
    </w:p>
    <w:p w14:paraId="338D1280" w14:textId="77777777" w:rsidR="00C3088F" w:rsidRPr="00352254" w:rsidRDefault="00C3088F" w:rsidP="00C3088F">
      <w:pPr>
        <w:pStyle w:val="Akapitzlist"/>
        <w:numPr>
          <w:ilvl w:val="2"/>
          <w:numId w:val="36"/>
        </w:numPr>
        <w:shd w:val="clear" w:color="auto" w:fill="FFFFFF" w:themeFill="background1"/>
        <w:spacing w:after="0" w:line="240" w:lineRule="auto"/>
        <w:ind w:left="1134" w:hanging="425"/>
        <w:jc w:val="both"/>
        <w:rPr>
          <w:rFonts w:cstheme="minorHAnsi"/>
          <w:sz w:val="24"/>
          <w:szCs w:val="24"/>
        </w:rPr>
      </w:pPr>
      <w:r w:rsidRPr="00352254">
        <w:rPr>
          <w:rFonts w:cstheme="minorHAnsi"/>
          <w:sz w:val="24"/>
          <w:szCs w:val="24"/>
        </w:rPr>
        <w:t>zakres dostępnych Wykonawcy zasobów podmiotu udostępniającego zasoby;</w:t>
      </w:r>
    </w:p>
    <w:p w14:paraId="460B7B1C" w14:textId="77777777" w:rsidR="00C3088F" w:rsidRPr="00352254" w:rsidRDefault="00C3088F" w:rsidP="00C3088F">
      <w:pPr>
        <w:pStyle w:val="Akapitzlist"/>
        <w:numPr>
          <w:ilvl w:val="2"/>
          <w:numId w:val="36"/>
        </w:numPr>
        <w:shd w:val="clear" w:color="auto" w:fill="FFFFFF" w:themeFill="background1"/>
        <w:spacing w:after="0" w:line="240" w:lineRule="auto"/>
        <w:ind w:left="1134" w:hanging="425"/>
        <w:jc w:val="both"/>
        <w:rPr>
          <w:rFonts w:cstheme="minorHAnsi"/>
          <w:sz w:val="24"/>
          <w:szCs w:val="24"/>
        </w:rPr>
      </w:pPr>
      <w:r w:rsidRPr="00352254">
        <w:rPr>
          <w:rFonts w:cstheme="minorHAnsi"/>
          <w:sz w:val="24"/>
          <w:szCs w:val="24"/>
        </w:rPr>
        <w:t>sposób i okres udostępnienia Wykonawcy i wykorzystania przez niego zasobów podmiotu udostępniającego te zasoby przy wykonywaniu zamówienia;</w:t>
      </w:r>
    </w:p>
    <w:p w14:paraId="417ECD5E" w14:textId="77777777" w:rsidR="00C3088F" w:rsidRPr="00352254" w:rsidRDefault="00C3088F" w:rsidP="00C3088F">
      <w:pPr>
        <w:pStyle w:val="Akapitzlist"/>
        <w:numPr>
          <w:ilvl w:val="2"/>
          <w:numId w:val="36"/>
        </w:numPr>
        <w:shd w:val="clear" w:color="auto" w:fill="FFFFFF" w:themeFill="background1"/>
        <w:spacing w:after="0" w:line="240" w:lineRule="auto"/>
        <w:ind w:left="1134" w:hanging="425"/>
        <w:jc w:val="both"/>
        <w:rPr>
          <w:rFonts w:cstheme="minorHAnsi"/>
          <w:sz w:val="24"/>
          <w:szCs w:val="24"/>
        </w:rPr>
      </w:pPr>
      <w:r w:rsidRPr="00352254">
        <w:rPr>
          <w:rFonts w:cstheme="minorHAnsi"/>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8997414" w14:textId="77777777"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C3088F">
        <w:rPr>
          <w:rFonts w:cstheme="minorHAnsi"/>
          <w:sz w:val="24"/>
          <w:szCs w:val="24"/>
        </w:rPr>
        <w:t>.</w:t>
      </w:r>
    </w:p>
    <w:p w14:paraId="7206F070" w14:textId="77777777"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shd w:val="clear" w:color="auto" w:fill="FFFFFF"/>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t>
      </w:r>
      <w:r w:rsidRPr="00C3088F">
        <w:rPr>
          <w:rFonts w:cstheme="minorHAnsi"/>
          <w:sz w:val="24"/>
          <w:szCs w:val="24"/>
          <w:shd w:val="clear" w:color="auto" w:fill="FFFFFF"/>
        </w:rPr>
        <w:br/>
        <w:t>w postępowaniu.</w:t>
      </w:r>
      <w:r w:rsidRPr="00C3088F">
        <w:rPr>
          <w:rFonts w:cstheme="minorHAnsi"/>
          <w:b/>
          <w:sz w:val="24"/>
          <w:szCs w:val="24"/>
        </w:rPr>
        <w:t xml:space="preserve"> </w:t>
      </w:r>
    </w:p>
    <w:p w14:paraId="0F42FC57" w14:textId="64AA3FBB"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shd w:val="clear" w:color="auto" w:fill="FFFFFF"/>
        </w:rPr>
        <w:t xml:space="preserve">Wykonawca, w przypadku polegania na zdolnościach lub sytuacji podmiotów udostępniających zasoby, przedstawia, wraz z oświadczeniami, o których mowa </w:t>
      </w:r>
      <w:r w:rsidRPr="00C3088F">
        <w:rPr>
          <w:rFonts w:cstheme="minorHAnsi"/>
          <w:sz w:val="24"/>
          <w:szCs w:val="24"/>
          <w:shd w:val="clear" w:color="auto" w:fill="FFFFFF"/>
        </w:rPr>
        <w:br/>
        <w:t xml:space="preserve">w </w:t>
      </w:r>
      <w:r w:rsidR="00E633CB">
        <w:rPr>
          <w:rFonts w:cstheme="minorHAnsi"/>
          <w:sz w:val="24"/>
          <w:szCs w:val="24"/>
          <w:shd w:val="clear" w:color="auto" w:fill="FFFFFF"/>
        </w:rPr>
        <w:t>VIII</w:t>
      </w:r>
      <w:r w:rsidRPr="00C3088F">
        <w:rPr>
          <w:rFonts w:cstheme="minorHAnsi"/>
          <w:sz w:val="24"/>
          <w:szCs w:val="24"/>
          <w:shd w:val="clear" w:color="auto" w:fill="FFFFFF"/>
        </w:rPr>
        <w:t xml:space="preserve">.1 SWZ także oświadczenia podmiotu udostępniającego zasoby, potwierdzające </w:t>
      </w:r>
      <w:r w:rsidRPr="00C3088F">
        <w:rPr>
          <w:rFonts w:cstheme="minorHAnsi"/>
          <w:sz w:val="24"/>
          <w:szCs w:val="24"/>
          <w:shd w:val="clear" w:color="auto" w:fill="FFFFFF"/>
        </w:rPr>
        <w:lastRenderedPageBreak/>
        <w:t>brak podstaw wykluczenia tego podmiotu oraz odpowiednio spełnianie warunków udziału w postępowaniu, w zakresie, w jakim Wykonawca powołuje się na jego zasoby.</w:t>
      </w:r>
    </w:p>
    <w:p w14:paraId="17D74EA1" w14:textId="77777777"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rPr>
        <w:t xml:space="preserve">Zamawiający </w:t>
      </w:r>
      <w:r w:rsidRPr="00C3088F">
        <w:rPr>
          <w:rFonts w:cstheme="minorHAnsi"/>
          <w:b/>
          <w:bCs/>
          <w:sz w:val="24"/>
          <w:szCs w:val="24"/>
          <w:u w:val="single"/>
        </w:rPr>
        <w:t>nie żąda</w:t>
      </w:r>
      <w:r w:rsidRPr="00C3088F">
        <w:rPr>
          <w:rFonts w:cstheme="minorHAnsi"/>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39F032BB" w14:textId="77777777"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rPr>
        <w:t xml:space="preserve">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 </w:t>
      </w:r>
    </w:p>
    <w:p w14:paraId="4ED70B45" w14:textId="77777777" w:rsidR="00C3088F" w:rsidRPr="00C3088F" w:rsidRDefault="00C3088F" w:rsidP="00C3088F">
      <w:pPr>
        <w:pStyle w:val="Akapitzlist"/>
        <w:numPr>
          <w:ilvl w:val="0"/>
          <w:numId w:val="37"/>
        </w:numPr>
        <w:shd w:val="clear" w:color="auto" w:fill="FFFFFF" w:themeFill="background1"/>
        <w:autoSpaceDE w:val="0"/>
        <w:autoSpaceDN w:val="0"/>
        <w:adjustRightInd w:val="0"/>
        <w:spacing w:after="0" w:line="240" w:lineRule="auto"/>
        <w:ind w:left="426" w:hanging="426"/>
        <w:jc w:val="both"/>
        <w:rPr>
          <w:rFonts w:cstheme="minorHAnsi"/>
          <w:sz w:val="24"/>
          <w:szCs w:val="24"/>
        </w:rPr>
      </w:pPr>
      <w:r w:rsidRPr="00C3088F">
        <w:rPr>
          <w:rFonts w:cstheme="minorHAnsi"/>
          <w:sz w:val="24"/>
          <w:szCs w:val="24"/>
        </w:rPr>
        <w:t>Wykonawca będzie zobowiązany do zawiadamiania Zamawiającego o wszelkich zmianach w odniesieniu do informacji, o których mowa w pkt X.1 SWZ, w trakcie realizacji zamówienia, a także przekaże wymagane informacje na temat nowych podwykonawców, którym w późniejszym okresie zamierza powierzyć realizację usług.</w:t>
      </w:r>
    </w:p>
    <w:p w14:paraId="2AD84004" w14:textId="77777777" w:rsidR="00C3088F" w:rsidRPr="007839E5" w:rsidRDefault="00C3088F" w:rsidP="00D17977">
      <w:pPr>
        <w:pStyle w:val="Akapitzlist"/>
        <w:shd w:val="clear" w:color="auto" w:fill="FFFFFF"/>
        <w:spacing w:after="0" w:line="240" w:lineRule="auto"/>
        <w:ind w:left="23" w:hanging="23"/>
        <w:jc w:val="center"/>
        <w:rPr>
          <w:rFonts w:eastAsia="Times New Roman" w:cstheme="minorHAnsi"/>
          <w:b/>
          <w:sz w:val="24"/>
          <w:szCs w:val="24"/>
          <w:lang w:eastAsia="pl-PL"/>
        </w:rPr>
      </w:pPr>
    </w:p>
    <w:p w14:paraId="451CAD26" w14:textId="77777777" w:rsidR="00D64755" w:rsidRPr="00A56DAB" w:rsidRDefault="00010A8E" w:rsidP="00D17977">
      <w:pPr>
        <w:pStyle w:val="Akapitzlist"/>
        <w:shd w:val="clear" w:color="auto" w:fill="FFFFFF"/>
        <w:spacing w:after="0" w:line="240" w:lineRule="auto"/>
        <w:ind w:left="23" w:hanging="23"/>
        <w:jc w:val="center"/>
        <w:rPr>
          <w:rFonts w:eastAsia="Times New Roman" w:cstheme="minorHAnsi"/>
          <w:b/>
          <w:sz w:val="24"/>
          <w:szCs w:val="24"/>
          <w:lang w:eastAsia="pl-PL"/>
        </w:rPr>
      </w:pPr>
      <w:r w:rsidRPr="00A56DAB">
        <w:rPr>
          <w:rFonts w:eastAsia="Times New Roman" w:cstheme="minorHAnsi"/>
          <w:b/>
          <w:sz w:val="24"/>
          <w:szCs w:val="24"/>
          <w:lang w:eastAsia="pl-PL"/>
        </w:rPr>
        <w:t>X</w:t>
      </w:r>
      <w:r w:rsidR="00C3088F">
        <w:rPr>
          <w:rFonts w:eastAsia="Times New Roman" w:cstheme="minorHAnsi"/>
          <w:b/>
          <w:sz w:val="24"/>
          <w:szCs w:val="24"/>
          <w:lang w:eastAsia="pl-PL"/>
        </w:rPr>
        <w:t>I</w:t>
      </w:r>
      <w:r w:rsidRPr="00A56DAB">
        <w:rPr>
          <w:rFonts w:eastAsia="Times New Roman" w:cstheme="minorHAnsi"/>
          <w:b/>
          <w:sz w:val="24"/>
          <w:szCs w:val="24"/>
          <w:lang w:eastAsia="pl-PL"/>
        </w:rPr>
        <w:t xml:space="preserve">. </w:t>
      </w:r>
      <w:r w:rsidR="00712D80" w:rsidRPr="00A56DAB">
        <w:rPr>
          <w:rFonts w:eastAsia="Times New Roman" w:cstheme="minorHAnsi"/>
          <w:b/>
          <w:sz w:val="24"/>
          <w:szCs w:val="24"/>
          <w:lang w:eastAsia="pl-PL"/>
        </w:rPr>
        <w:t xml:space="preserve">INFORMACJA DLA WYKONAWCÓW WSPÓLNIE UBIEGAJĄCYCH SIĘ O UDZIELANIE ZAMÓWIENIA </w:t>
      </w:r>
    </w:p>
    <w:p w14:paraId="782B6085" w14:textId="77777777" w:rsidR="00712D80" w:rsidRPr="00A56DAB" w:rsidRDefault="00712D80" w:rsidP="00D17977">
      <w:pPr>
        <w:pStyle w:val="Akapitzlist"/>
        <w:widowControl w:val="0"/>
        <w:shd w:val="clear" w:color="auto" w:fill="FFFFFF" w:themeFill="background1"/>
        <w:spacing w:after="0" w:line="240" w:lineRule="auto"/>
        <w:ind w:left="426" w:hanging="426"/>
        <w:jc w:val="both"/>
        <w:outlineLvl w:val="3"/>
        <w:rPr>
          <w:rFonts w:cstheme="minorHAnsi"/>
          <w:bCs/>
          <w:sz w:val="24"/>
          <w:szCs w:val="24"/>
        </w:rPr>
      </w:pPr>
      <w:r w:rsidRPr="00A56DAB">
        <w:rPr>
          <w:rFonts w:cstheme="minorHAnsi"/>
          <w:bCs/>
          <w:sz w:val="24"/>
          <w:szCs w:val="24"/>
        </w:rPr>
        <w:t xml:space="preserve">1. Wykonawcy </w:t>
      </w:r>
      <w:r w:rsidRPr="00A56DAB">
        <w:rPr>
          <w:rFonts w:cstheme="minorHAnsi"/>
          <w:sz w:val="24"/>
          <w:szCs w:val="24"/>
        </w:rPr>
        <w:t>mogą wspólnie ubiegać się o udzielenie zamówienia. W takim przypadku, Wykonawcy ustanawiają pełnomocnika do reprezentowania ich w postępowaniu</w:t>
      </w:r>
      <w:r w:rsidRPr="00A56DAB">
        <w:rPr>
          <w:rFonts w:cstheme="minorHAnsi"/>
          <w:sz w:val="24"/>
          <w:szCs w:val="24"/>
        </w:rPr>
        <w:br/>
        <w:t xml:space="preserve"> o udzielenie zamówienia albo do reprezentowania w postępowaniu i zawarcia umowy w sprawie zamówienia publicznego.</w:t>
      </w:r>
    </w:p>
    <w:p w14:paraId="3322C6BA" w14:textId="77777777" w:rsidR="00712D80" w:rsidRPr="00A56DAB" w:rsidRDefault="00712D80" w:rsidP="00D17977">
      <w:pPr>
        <w:pStyle w:val="Akapitzlist"/>
        <w:widowControl w:val="0"/>
        <w:shd w:val="clear" w:color="auto" w:fill="FFFFFF" w:themeFill="background1"/>
        <w:spacing w:after="0" w:line="240" w:lineRule="auto"/>
        <w:ind w:left="0"/>
        <w:jc w:val="both"/>
        <w:outlineLvl w:val="3"/>
        <w:rPr>
          <w:rFonts w:cstheme="minorHAnsi"/>
          <w:bCs/>
          <w:sz w:val="24"/>
          <w:szCs w:val="24"/>
        </w:rPr>
      </w:pPr>
      <w:r w:rsidRPr="00A56DAB">
        <w:rPr>
          <w:rFonts w:cstheme="minorHAnsi"/>
          <w:bCs/>
          <w:sz w:val="24"/>
          <w:szCs w:val="24"/>
        </w:rPr>
        <w:t>2. W przypadku Wykonawców wspólnie ubiegających się o udzielenie zamówienia:</w:t>
      </w:r>
    </w:p>
    <w:p w14:paraId="582EA383" w14:textId="77777777" w:rsidR="00712D80" w:rsidRPr="007839E5" w:rsidRDefault="00712D80" w:rsidP="00072D44">
      <w:pPr>
        <w:pStyle w:val="Akapitzlist"/>
        <w:widowControl w:val="0"/>
        <w:numPr>
          <w:ilvl w:val="0"/>
          <w:numId w:val="31"/>
        </w:numPr>
        <w:shd w:val="clear" w:color="auto" w:fill="FFFFFF" w:themeFill="background1"/>
        <w:spacing w:after="0" w:line="240" w:lineRule="auto"/>
        <w:ind w:left="1134" w:hanging="425"/>
        <w:jc w:val="both"/>
        <w:outlineLvl w:val="3"/>
        <w:rPr>
          <w:rFonts w:cstheme="minorHAnsi"/>
          <w:bCs/>
          <w:sz w:val="24"/>
          <w:szCs w:val="24"/>
        </w:rPr>
      </w:pPr>
      <w:r w:rsidRPr="00A56DAB">
        <w:rPr>
          <w:rFonts w:cstheme="minorHAnsi"/>
          <w:bCs/>
          <w:sz w:val="24"/>
          <w:szCs w:val="24"/>
        </w:rPr>
        <w:t>oświ</w:t>
      </w:r>
      <w:r w:rsidR="00E50F4E" w:rsidRPr="00A56DAB">
        <w:rPr>
          <w:rFonts w:cstheme="minorHAnsi"/>
          <w:bCs/>
          <w:sz w:val="24"/>
          <w:szCs w:val="24"/>
        </w:rPr>
        <w:t>adczenia o których mowa w pkt. IX</w:t>
      </w:r>
      <w:r w:rsidRPr="00A56DAB">
        <w:rPr>
          <w:rFonts w:cstheme="minorHAnsi"/>
          <w:bCs/>
          <w:sz w:val="24"/>
          <w:szCs w:val="24"/>
        </w:rPr>
        <w:t xml:space="preserve">.1 SWZ </w:t>
      </w:r>
      <w:r w:rsidRPr="00A56DAB">
        <w:rPr>
          <w:rFonts w:cstheme="minorHAnsi"/>
          <w:b/>
          <w:bCs/>
          <w:sz w:val="24"/>
          <w:szCs w:val="24"/>
          <w:u w:val="single"/>
        </w:rPr>
        <w:t xml:space="preserve">składa </w:t>
      </w:r>
      <w:r w:rsidRPr="00A56DAB">
        <w:rPr>
          <w:rFonts w:cstheme="minorHAnsi"/>
          <w:b/>
          <w:sz w:val="24"/>
          <w:szCs w:val="24"/>
          <w:u w:val="single"/>
        </w:rPr>
        <w:t>z ofertą</w:t>
      </w:r>
      <w:r w:rsidRPr="00A56DAB">
        <w:rPr>
          <w:rFonts w:cstheme="minorHAnsi"/>
          <w:b/>
          <w:bCs/>
          <w:sz w:val="24"/>
          <w:szCs w:val="24"/>
        </w:rPr>
        <w:t xml:space="preserve"> każdy </w:t>
      </w:r>
      <w:r w:rsidRPr="00A56DAB">
        <w:rPr>
          <w:rFonts w:cstheme="minorHAnsi"/>
          <w:b/>
          <w:bCs/>
          <w:sz w:val="24"/>
          <w:szCs w:val="24"/>
        </w:rPr>
        <w:br/>
        <w:t>z Wykonawców wspólnie ubiegających się o zamówienie</w:t>
      </w:r>
      <w:r w:rsidRPr="00A56DAB">
        <w:rPr>
          <w:rFonts w:cstheme="minorHAnsi"/>
          <w:bCs/>
          <w:sz w:val="24"/>
          <w:szCs w:val="24"/>
        </w:rPr>
        <w:t xml:space="preserve">. </w:t>
      </w:r>
      <w:r w:rsidRPr="00A56DAB">
        <w:rPr>
          <w:rFonts w:cstheme="minorHAnsi"/>
          <w:sz w:val="24"/>
          <w:szCs w:val="24"/>
          <w:shd w:val="clear" w:color="auto" w:fill="FFFFFF"/>
        </w:rPr>
        <w:t>Oświadczenia te potwierdzają brak podstaw wykluczenia udziału w postępowaniu w zakresie, w jakim każdy z wykonawców wykazuje spełnianie warunków udziału w postępowaniu,</w:t>
      </w:r>
    </w:p>
    <w:p w14:paraId="1043BF8B" w14:textId="77777777" w:rsidR="00712D80" w:rsidRPr="00DD091B" w:rsidRDefault="00712D80" w:rsidP="00072D44">
      <w:pPr>
        <w:pStyle w:val="Akapitzlist"/>
        <w:widowControl w:val="0"/>
        <w:numPr>
          <w:ilvl w:val="0"/>
          <w:numId w:val="31"/>
        </w:numPr>
        <w:shd w:val="clear" w:color="auto" w:fill="FFFFFF" w:themeFill="background1"/>
        <w:spacing w:after="0" w:line="240" w:lineRule="auto"/>
        <w:ind w:left="1134" w:hanging="425"/>
        <w:jc w:val="both"/>
        <w:outlineLvl w:val="3"/>
        <w:rPr>
          <w:rFonts w:cstheme="minorHAnsi"/>
          <w:bCs/>
          <w:sz w:val="24"/>
          <w:szCs w:val="24"/>
        </w:rPr>
      </w:pPr>
      <w:r w:rsidRPr="00DD091B">
        <w:rPr>
          <w:rFonts w:cstheme="minorHAnsi"/>
          <w:sz w:val="24"/>
          <w:szCs w:val="24"/>
        </w:rPr>
        <w:t xml:space="preserve">Wykonawcy wspólnie ubiegający się o udzielenie zamówienia </w:t>
      </w:r>
      <w:r w:rsidRPr="00DD091B">
        <w:rPr>
          <w:rFonts w:cstheme="minorHAnsi"/>
          <w:b/>
          <w:bCs/>
          <w:sz w:val="24"/>
          <w:szCs w:val="24"/>
          <w:u w:val="single"/>
        </w:rPr>
        <w:t>dołączają do oferty</w:t>
      </w:r>
      <w:r w:rsidRPr="00DD091B">
        <w:rPr>
          <w:rFonts w:cstheme="minorHAnsi"/>
          <w:sz w:val="24"/>
          <w:szCs w:val="24"/>
        </w:rPr>
        <w:t xml:space="preserve"> oświadczenie, z którego wynika, które usługi wykonają poszczególni Wykonawcy. </w:t>
      </w:r>
      <w:r w:rsidRPr="00DD091B">
        <w:rPr>
          <w:rFonts w:cstheme="minorHAnsi"/>
          <w:b/>
          <w:bCs/>
          <w:sz w:val="24"/>
          <w:szCs w:val="24"/>
        </w:rPr>
        <w:t>Oświadczenie należy złożyć wg wymogów załącznika nr 5 do SWZ</w:t>
      </w:r>
      <w:r w:rsidRPr="00DD091B">
        <w:rPr>
          <w:rFonts w:cstheme="minorHAnsi"/>
          <w:bCs/>
          <w:sz w:val="24"/>
          <w:szCs w:val="24"/>
        </w:rPr>
        <w:t>. Oświadczenie to jest podmiotowym środkiem dowodowym.</w:t>
      </w:r>
    </w:p>
    <w:p w14:paraId="12180101" w14:textId="77777777" w:rsidR="00712D80" w:rsidRPr="007839E5" w:rsidRDefault="00712D80" w:rsidP="00D17977">
      <w:pPr>
        <w:widowControl w:val="0"/>
        <w:shd w:val="clear" w:color="auto" w:fill="FFFFFF" w:themeFill="background1"/>
        <w:spacing w:after="0" w:line="240" w:lineRule="auto"/>
        <w:contextualSpacing/>
        <w:jc w:val="both"/>
        <w:outlineLvl w:val="3"/>
        <w:rPr>
          <w:rFonts w:cstheme="minorHAnsi"/>
          <w:bCs/>
          <w:sz w:val="24"/>
          <w:szCs w:val="24"/>
        </w:rPr>
      </w:pPr>
      <w:r w:rsidRPr="007839E5">
        <w:rPr>
          <w:rFonts w:cstheme="minorHAnsi"/>
          <w:sz w:val="24"/>
          <w:szCs w:val="24"/>
          <w:shd w:val="clear" w:color="auto" w:fill="FFFFFF"/>
        </w:rPr>
        <w:t xml:space="preserve">3. Jeżeli została wybrana oferta Wykonawców wspólnie ubiegających się </w:t>
      </w:r>
      <w:r w:rsidRPr="007839E5">
        <w:rPr>
          <w:rFonts w:cstheme="minorHAnsi"/>
          <w:sz w:val="24"/>
          <w:szCs w:val="24"/>
          <w:shd w:val="clear" w:color="auto" w:fill="FFFFFF"/>
        </w:rPr>
        <w:br/>
        <w:t xml:space="preserve">o udzielenie zamówienia, Zamawiający może żądać przed zawarciem umowy </w:t>
      </w:r>
      <w:r w:rsidRPr="007839E5">
        <w:rPr>
          <w:rFonts w:cstheme="minorHAnsi"/>
          <w:sz w:val="24"/>
          <w:szCs w:val="24"/>
          <w:shd w:val="clear" w:color="auto" w:fill="FFFFFF"/>
        </w:rPr>
        <w:br/>
        <w:t>w sprawie zamówienia publicznego kopii umowy regulującej współpracę tych Wykonawców.</w:t>
      </w:r>
    </w:p>
    <w:p w14:paraId="3DEB3E1C" w14:textId="77777777" w:rsidR="00712D80" w:rsidRPr="007839E5" w:rsidRDefault="00712D80" w:rsidP="00D17977">
      <w:pPr>
        <w:pStyle w:val="Akapitzlist"/>
        <w:shd w:val="clear" w:color="auto" w:fill="FFFFFF"/>
        <w:spacing w:after="0" w:line="240" w:lineRule="auto"/>
        <w:ind w:left="23" w:hanging="23"/>
        <w:rPr>
          <w:rFonts w:eastAsia="Times New Roman" w:cstheme="minorHAnsi"/>
          <w:sz w:val="24"/>
          <w:szCs w:val="24"/>
          <w:lang w:eastAsia="pl-PL"/>
        </w:rPr>
      </w:pPr>
    </w:p>
    <w:p w14:paraId="04BA7B3D" w14:textId="77777777" w:rsidR="00D64755" w:rsidRPr="007839E5" w:rsidRDefault="00010A8E" w:rsidP="00D17977">
      <w:pPr>
        <w:shd w:val="clear" w:color="auto" w:fill="FFFFFF"/>
        <w:spacing w:after="0" w:line="240" w:lineRule="auto"/>
        <w:contextualSpacing/>
        <w:jc w:val="center"/>
        <w:rPr>
          <w:rFonts w:cstheme="minorHAnsi"/>
          <w:b/>
          <w:sz w:val="24"/>
          <w:szCs w:val="24"/>
        </w:rPr>
      </w:pPr>
      <w:r w:rsidRPr="007839E5">
        <w:rPr>
          <w:rFonts w:cstheme="minorHAnsi"/>
          <w:b/>
          <w:sz w:val="24"/>
          <w:szCs w:val="24"/>
        </w:rPr>
        <w:t>X</w:t>
      </w:r>
      <w:r w:rsidR="00C3088F">
        <w:rPr>
          <w:rFonts w:cstheme="minorHAnsi"/>
          <w:b/>
          <w:sz w:val="24"/>
          <w:szCs w:val="24"/>
        </w:rPr>
        <w:t>I</w:t>
      </w:r>
      <w:r w:rsidRPr="007839E5">
        <w:rPr>
          <w:rFonts w:cstheme="minorHAnsi"/>
          <w:b/>
          <w:sz w:val="24"/>
          <w:szCs w:val="24"/>
        </w:rPr>
        <w:t xml:space="preserve">I. </w:t>
      </w:r>
      <w:r w:rsidR="00D64755" w:rsidRPr="007839E5">
        <w:rPr>
          <w:rFonts w:cstheme="minorHAnsi"/>
          <w:b/>
          <w:sz w:val="24"/>
          <w:szCs w:val="24"/>
        </w:rPr>
        <w:t>INFORMACJE O ŚRODKACH KOMUNIKACJI ELEKTRONICZNEJ, PRZY UŻYCIU KTÓRYCH ZAMAWIAJĄCY BĘDZIE KOMUNIKOWAŁ SIĘ Z</w:t>
      </w:r>
      <w:r w:rsidR="00712D80" w:rsidRPr="007839E5">
        <w:rPr>
          <w:rFonts w:cstheme="minorHAnsi"/>
          <w:b/>
          <w:sz w:val="24"/>
          <w:szCs w:val="24"/>
        </w:rPr>
        <w:t xml:space="preserve"> </w:t>
      </w:r>
      <w:r w:rsidR="00D64755" w:rsidRPr="007839E5">
        <w:rPr>
          <w:rFonts w:cstheme="minorHAnsi"/>
          <w:b/>
          <w:sz w:val="24"/>
          <w:szCs w:val="24"/>
        </w:rPr>
        <w:t>WYKONAWCAMI, ORAZ INFORMACJE O WYMAGANIACH TECHNICZNYCH I ORGANIZACYJNYCH SPORZĄDZANIA, WYSYŁANIA I ODBIERANIA KORESPONDENCJI ELEKTRONICZNEJ;</w:t>
      </w:r>
    </w:p>
    <w:p w14:paraId="01167615" w14:textId="77777777" w:rsidR="00712D80" w:rsidRPr="007839E5" w:rsidRDefault="00712D80" w:rsidP="00D17977">
      <w:pPr>
        <w:shd w:val="clear" w:color="auto" w:fill="FFFFFF"/>
        <w:spacing w:after="0" w:line="240" w:lineRule="auto"/>
        <w:contextualSpacing/>
        <w:jc w:val="center"/>
        <w:rPr>
          <w:rFonts w:cstheme="minorHAnsi"/>
          <w:b/>
          <w:sz w:val="24"/>
          <w:szCs w:val="24"/>
        </w:rPr>
      </w:pPr>
    </w:p>
    <w:p w14:paraId="55BCA977"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DD091B">
        <w:rPr>
          <w:rFonts w:cstheme="minorHAnsi"/>
          <w:sz w:val="24"/>
          <w:szCs w:val="24"/>
        </w:rPr>
        <w:t>Komunikacja oraz przekazywanie dokumentów lub oświadczeń między Zamawiając</w:t>
      </w:r>
      <w:r w:rsidR="004D5597" w:rsidRPr="00DD091B">
        <w:rPr>
          <w:rFonts w:cstheme="minorHAnsi"/>
          <w:sz w:val="24"/>
          <w:szCs w:val="24"/>
        </w:rPr>
        <w:t xml:space="preserve">ym </w:t>
      </w:r>
      <w:r w:rsidR="004D5597" w:rsidRPr="00DD091B">
        <w:rPr>
          <w:sz w:val="24"/>
          <w:szCs w:val="24"/>
        </w:rPr>
        <w:t>a</w:t>
      </w:r>
      <w:r w:rsidR="00DD091B">
        <w:rPr>
          <w:sz w:val="24"/>
          <w:szCs w:val="24"/>
        </w:rPr>
        <w:t xml:space="preserve"> </w:t>
      </w:r>
      <w:r w:rsidRPr="00DD091B">
        <w:rPr>
          <w:sz w:val="24"/>
          <w:szCs w:val="24"/>
        </w:rPr>
        <w:t>Wykonawcą</w:t>
      </w:r>
      <w:r w:rsidRPr="00DD091B">
        <w:rPr>
          <w:rFonts w:cstheme="minorHAnsi"/>
          <w:sz w:val="24"/>
          <w:szCs w:val="24"/>
        </w:rPr>
        <w:t xml:space="preserve"> odbywa się przy użyciu środków komunikacji elektronicznej za pośrednictwem</w:t>
      </w:r>
      <w:r w:rsidRPr="007839E5">
        <w:rPr>
          <w:rFonts w:cstheme="minorHAnsi"/>
          <w:sz w:val="24"/>
          <w:szCs w:val="24"/>
        </w:rPr>
        <w:t xml:space="preserve"> Platformy e-Zamówienia, która jest dostępna pod adresem https://ezamowienia.gov.pl lub za pomocą poczty elektronicznej (poza ofertą), na adres poczty elektronicznej: </w:t>
      </w:r>
      <w:r w:rsidR="0081382B" w:rsidRPr="007839E5">
        <w:rPr>
          <w:rFonts w:cstheme="minorHAnsi"/>
          <w:sz w:val="24"/>
          <w:szCs w:val="24"/>
        </w:rPr>
        <w:t>sp1@kozuchow.pl</w:t>
      </w:r>
    </w:p>
    <w:p w14:paraId="41BE3005" w14:textId="77777777" w:rsidR="00556B01"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Adres strony internetowej prowadzonego postępowania:</w:t>
      </w:r>
      <w:r w:rsidR="00E120DE" w:rsidRPr="007839E5">
        <w:rPr>
          <w:rFonts w:cstheme="minorHAnsi"/>
          <w:sz w:val="24"/>
          <w:szCs w:val="24"/>
        </w:rPr>
        <w:t xml:space="preserve"> </w:t>
      </w:r>
      <w:r w:rsidR="0081382B" w:rsidRPr="007839E5">
        <w:rPr>
          <w:rFonts w:cstheme="minorHAnsi"/>
          <w:sz w:val="24"/>
          <w:szCs w:val="24"/>
        </w:rPr>
        <w:t>.</w:t>
      </w:r>
      <w:r w:rsidRPr="007839E5">
        <w:rPr>
          <w:rFonts w:cstheme="minorHAnsi"/>
          <w:sz w:val="24"/>
          <w:szCs w:val="24"/>
        </w:rPr>
        <w:t>tj. link prowadzący bezpośrednio do widoku postępowania na Platformie eZamówienia</w:t>
      </w:r>
      <w:r w:rsidR="00E120DE" w:rsidRPr="007839E5">
        <w:rPr>
          <w:rFonts w:cstheme="minorHAnsi"/>
          <w:sz w:val="24"/>
          <w:szCs w:val="24"/>
        </w:rPr>
        <w:t xml:space="preserve">: </w:t>
      </w:r>
    </w:p>
    <w:p w14:paraId="38450370" w14:textId="77777777" w:rsidR="00A45C72" w:rsidRDefault="00A45C72" w:rsidP="00A45C72">
      <w:pPr>
        <w:pStyle w:val="Akapitzlist"/>
        <w:shd w:val="clear" w:color="auto" w:fill="FFFFFF"/>
        <w:spacing w:after="0" w:line="240" w:lineRule="auto"/>
        <w:ind w:left="284"/>
        <w:jc w:val="both"/>
        <w:rPr>
          <w:rFonts w:cstheme="minorHAnsi"/>
          <w:sz w:val="24"/>
          <w:szCs w:val="24"/>
        </w:rPr>
      </w:pPr>
      <w:hyperlink r:id="rId10" w:history="1">
        <w:r w:rsidRPr="00CA7E94">
          <w:rPr>
            <w:rStyle w:val="Hipercze"/>
            <w:rFonts w:cstheme="minorHAnsi"/>
            <w:sz w:val="24"/>
            <w:szCs w:val="24"/>
          </w:rPr>
          <w:t>https://ezamowienia.gov.pl/mp-client/tenders/ocds-148610-3aff1449-df2f-4c83-9436-75b033f5ac10</w:t>
        </w:r>
      </w:hyperlink>
    </w:p>
    <w:p w14:paraId="4AA1AE70"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Postępowanie można wyszukać również ze strony głównej Platformy e-Zamówienia korzystając z przycisku „Przeglądaj postępowania</w:t>
      </w:r>
      <w:r w:rsidR="0081382B" w:rsidRPr="007839E5">
        <w:rPr>
          <w:rFonts w:cstheme="minorHAnsi"/>
          <w:sz w:val="24"/>
          <w:szCs w:val="24"/>
        </w:rPr>
        <w:t xml:space="preserve"> </w:t>
      </w:r>
      <w:r w:rsidRPr="007839E5">
        <w:rPr>
          <w:rFonts w:cstheme="minorHAnsi"/>
          <w:sz w:val="24"/>
          <w:szCs w:val="24"/>
        </w:rPr>
        <w:t>/</w:t>
      </w:r>
      <w:r w:rsidR="0081382B" w:rsidRPr="007839E5">
        <w:rPr>
          <w:rFonts w:cstheme="minorHAnsi"/>
          <w:sz w:val="24"/>
          <w:szCs w:val="24"/>
        </w:rPr>
        <w:t xml:space="preserve"> </w:t>
      </w:r>
      <w:r w:rsidRPr="007839E5">
        <w:rPr>
          <w:rFonts w:cstheme="minorHAnsi"/>
          <w:sz w:val="24"/>
          <w:szCs w:val="24"/>
        </w:rPr>
        <w:t>konkursy”.</w:t>
      </w:r>
    </w:p>
    <w:p w14:paraId="37ADD4DB" w14:textId="77777777" w:rsidR="00F670F3" w:rsidRPr="007839E5" w:rsidRDefault="00D64755" w:rsidP="00A45C72">
      <w:pPr>
        <w:pStyle w:val="Akapitzlist"/>
        <w:numPr>
          <w:ilvl w:val="0"/>
          <w:numId w:val="13"/>
        </w:numPr>
        <w:shd w:val="clear" w:color="auto" w:fill="FFFFFF"/>
        <w:spacing w:after="0" w:line="240" w:lineRule="auto"/>
        <w:ind w:left="284" w:hanging="426"/>
        <w:rPr>
          <w:rFonts w:cstheme="minorHAnsi"/>
          <w:sz w:val="24"/>
          <w:szCs w:val="24"/>
        </w:rPr>
      </w:pPr>
      <w:r w:rsidRPr="007839E5">
        <w:rPr>
          <w:rFonts w:cstheme="minorHAnsi"/>
          <w:sz w:val="24"/>
          <w:szCs w:val="24"/>
        </w:rPr>
        <w:t xml:space="preserve">Identyfikator (ID) postępowania na Platformie e-Zamówienia: </w:t>
      </w:r>
    </w:p>
    <w:p w14:paraId="22CBAB0E" w14:textId="77777777" w:rsidR="00A45C72" w:rsidRPr="00A45C72" w:rsidRDefault="00A45C72" w:rsidP="00A45C72">
      <w:pPr>
        <w:shd w:val="clear" w:color="auto" w:fill="FFFFFF"/>
        <w:spacing w:after="0" w:line="240" w:lineRule="auto"/>
        <w:ind w:firstLine="284"/>
        <w:outlineLvl w:val="2"/>
        <w:rPr>
          <w:rFonts w:eastAsia="Times New Roman" w:cstheme="minorHAnsi"/>
          <w:b/>
          <w:bCs/>
          <w:color w:val="0D4259"/>
          <w:sz w:val="24"/>
          <w:lang w:eastAsia="pl-PL"/>
        </w:rPr>
      </w:pPr>
      <w:r w:rsidRPr="00A45C72">
        <w:rPr>
          <w:rFonts w:eastAsia="Times New Roman" w:cstheme="minorHAnsi"/>
          <w:color w:val="000000"/>
          <w:sz w:val="24"/>
          <w:lang w:eastAsia="pl-PL"/>
        </w:rPr>
        <w:t>ocds-148610-3aff1449-df2f-4c83-9436-75b033f5ac10</w:t>
      </w:r>
    </w:p>
    <w:p w14:paraId="7A6DF539" w14:textId="77777777" w:rsidR="00D64755" w:rsidRPr="007839E5" w:rsidRDefault="00D64755" w:rsidP="00A45C72">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Interaktywne instrukcje do wszystkich funkcjonalności Platformy eZamówienia znajdują się pod adresem: https://ezamowienia.gov.pl/pl/komponent-edukacyjny/ </w:t>
      </w:r>
    </w:p>
    <w:p w14:paraId="6765944D"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www.ezamowienia.gov.pl oraz informacje zamieszczone w zakładce „Centrum Pomocy”. </w:t>
      </w:r>
    </w:p>
    <w:p w14:paraId="3EF72CE8"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Przeglądanie i pobieranie publicznej treści dokumentacji postępowania nie wymaga posiadania konta na Platformie e-Zamówienia ani logowania. </w:t>
      </w:r>
    </w:p>
    <w:p w14:paraId="2B829F71"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Komunikacja w postępowaniu (z wyłączeniem składania ofert), odbywa się drogą elektroniczną za pośrednictwem formularzy do komunikacji dostępnych w</w:t>
      </w:r>
      <w:r w:rsidR="00EE7B59" w:rsidRPr="007839E5">
        <w:rPr>
          <w:rFonts w:cstheme="minorHAnsi"/>
          <w:sz w:val="24"/>
          <w:szCs w:val="24"/>
        </w:rPr>
        <w:t> </w:t>
      </w:r>
      <w:r w:rsidRPr="007839E5">
        <w:rPr>
          <w:rFonts w:cstheme="minorHAnsi"/>
          <w:sz w:val="24"/>
          <w:szCs w:val="24"/>
        </w:rPr>
        <w:t xml:space="preserve">zakładce „Formularze” („Formularze do komunikacji”). Za pośrednictwem „Formularzy do komunikacji” odbywa się w szczególności przekazywanie zawiadomień i zadawanie pytań. Formularze do komunikacji umożliwiają również dołączenie załącznika do przesyłanej wiadomości (przycisk „dodaj załącznik”). </w:t>
      </w:r>
    </w:p>
    <w:p w14:paraId="4D2B7FC0"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Możliwość korzystania w postępowaniu z „Formularzy do komunikacji” w</w:t>
      </w:r>
      <w:r w:rsidR="00EE7B59" w:rsidRPr="007839E5">
        <w:rPr>
          <w:rFonts w:cstheme="minorHAnsi"/>
          <w:sz w:val="24"/>
          <w:szCs w:val="24"/>
        </w:rPr>
        <w:t> </w:t>
      </w:r>
      <w:r w:rsidRPr="007839E5">
        <w:rPr>
          <w:rFonts w:cstheme="minorHAnsi"/>
          <w:sz w:val="24"/>
          <w:szCs w:val="24"/>
        </w:rPr>
        <w:t xml:space="preserve">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8D0D074"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Maksymalny rozmiar plików przesyłanych za pośrednictwem „Formularzy do komunikacji” wynosi 150 MB (wielkość ta dotyczy plików przesyłanych jako załączniki do jednego formularza). </w:t>
      </w:r>
    </w:p>
    <w:p w14:paraId="1DD9B49B"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Zamawiający określa informacje na temat kodowania i czasu odbioru danych: przekazywany przez Wykonawcę plik zawierający ofertę jest automatycznie szyfrowany i pakowany przez Platformę e-Zamówienia bez możliwości jego otwarcia przez Zamawiającego przed upływem terminu otwarcia ofert. </w:t>
      </w:r>
    </w:p>
    <w:p w14:paraId="43F25635"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Za datę przekazania wymienionych oświadczeń lub dokumentów przyjmuje się datę i godzinę zarejestrowania ich na Platformie e-Zamówienia po stronie Zamawiającego lub datę i godzinę wpływu wiadomości na skrzynkę poczty elektronicznej Zamawiającego. </w:t>
      </w:r>
    </w:p>
    <w:p w14:paraId="42E1F610"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Zamawiający dopuszcza następujący format przesyłanych danych: .pdf, .doc, .docx, .rtf, .odt, .xls, .xlsx. </w:t>
      </w:r>
    </w:p>
    <w:p w14:paraId="71A9903D"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W przypadku przekazywania w postępowa</w:t>
      </w:r>
      <w:r w:rsidR="00B76872" w:rsidRPr="007839E5">
        <w:rPr>
          <w:rFonts w:cstheme="minorHAnsi"/>
          <w:sz w:val="24"/>
          <w:szCs w:val="24"/>
        </w:rPr>
        <w:t>niu dokumentu elektronicznego w </w:t>
      </w:r>
      <w:r w:rsidRPr="007839E5">
        <w:rPr>
          <w:rFonts w:cstheme="minorHAnsi"/>
          <w:sz w:val="24"/>
          <w:szCs w:val="24"/>
        </w:rPr>
        <w:t xml:space="preserve">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10F587E"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Wnioski o wyjaśnienie treści SWZ należy przesyłać za pośrednictwem Platformy e-Zamówienia lub za pomocą poczty elektronicznej. Wyjaśnienia, odpowiedzi, modyfikacje, przy spełnieniu odpowiednich przesłanek, zostaną opublikowane przez Zamawiającego na </w:t>
      </w:r>
      <w:r w:rsidRPr="007839E5">
        <w:rPr>
          <w:rFonts w:cstheme="minorHAnsi"/>
          <w:sz w:val="24"/>
          <w:szCs w:val="24"/>
        </w:rPr>
        <w:lastRenderedPageBreak/>
        <w:t xml:space="preserve">Platformie e-Zamówienia. W przypadku rozbieżności pomiędzy treścią SWZ, a treścią udzielonych odpowiedzi lub wprowadzonych zmian, jako obowiązującą należy przyjąć treść późniejszego oświadczenia Zamawiającego. </w:t>
      </w:r>
    </w:p>
    <w:p w14:paraId="14C295A5"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Zamawiający nie dopuszcza sposobu komunikowania się z Wykonawcami w inny sposób niż przy użyciu środków komunikac</w:t>
      </w:r>
      <w:r w:rsidR="00DF444A" w:rsidRPr="007839E5">
        <w:rPr>
          <w:rFonts w:cstheme="minorHAnsi"/>
          <w:sz w:val="24"/>
          <w:szCs w:val="24"/>
        </w:rPr>
        <w:t xml:space="preserve">ji elektronicznej, wskazanych w </w:t>
      </w:r>
      <w:r w:rsidRPr="007839E5">
        <w:rPr>
          <w:rFonts w:cstheme="minorHAnsi"/>
          <w:sz w:val="24"/>
          <w:szCs w:val="24"/>
        </w:rPr>
        <w:t xml:space="preserve">niniejszej SWZ. </w:t>
      </w:r>
    </w:p>
    <w:p w14:paraId="07F39371"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Niniejsze postępowanie prowadzone jest w języku polskim w postaci elektronicznej.</w:t>
      </w:r>
    </w:p>
    <w:p w14:paraId="266C07E1" w14:textId="77777777" w:rsidR="00D64755" w:rsidRPr="007839E5" w:rsidRDefault="00D64755" w:rsidP="00072D44">
      <w:pPr>
        <w:pStyle w:val="Akapitzlist"/>
        <w:numPr>
          <w:ilvl w:val="0"/>
          <w:numId w:val="13"/>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Sposób sporządzenia dokumentów elektronicznych, oświadczeń lub elektronicznych kopii dokumentów </w:t>
      </w:r>
      <w:r w:rsidR="00DF444A" w:rsidRPr="007839E5">
        <w:rPr>
          <w:rFonts w:cstheme="minorHAnsi"/>
          <w:sz w:val="24"/>
          <w:szCs w:val="24"/>
        </w:rPr>
        <w:t xml:space="preserve">lub oświadczeń musi być zgody z </w:t>
      </w:r>
      <w:r w:rsidRPr="007839E5">
        <w:rPr>
          <w:rFonts w:cstheme="minorHAnsi"/>
          <w:sz w:val="24"/>
          <w:szCs w:val="24"/>
        </w:rPr>
        <w:t>wymaganiami określonymi w Rozporządzeniu Prezesa Rady Ministrów z dnia 30 grudnia 2020 r. w sprawie sposobu sporządzania i przekazywania informacji oraz wymagań technicznych dla dokumentów elektronicznych oraz środk</w:t>
      </w:r>
      <w:r w:rsidR="00DF444A" w:rsidRPr="007839E5">
        <w:rPr>
          <w:rFonts w:cstheme="minorHAnsi"/>
          <w:sz w:val="24"/>
          <w:szCs w:val="24"/>
        </w:rPr>
        <w:t xml:space="preserve">ów komunikacji elektronicznej w </w:t>
      </w:r>
      <w:r w:rsidRPr="007839E5">
        <w:rPr>
          <w:rFonts w:cstheme="minorHAnsi"/>
          <w:sz w:val="24"/>
          <w:szCs w:val="24"/>
        </w:rPr>
        <w:t xml:space="preserve">postępowaniu o udzielenie zamówienia publicznego lub konkursie. </w:t>
      </w:r>
    </w:p>
    <w:p w14:paraId="19771490" w14:textId="77777777" w:rsidR="005B6347" w:rsidRPr="007839E5" w:rsidRDefault="005B6347" w:rsidP="00D17977">
      <w:pPr>
        <w:pStyle w:val="Akapitzlist"/>
        <w:shd w:val="clear" w:color="auto" w:fill="FFFFFF"/>
        <w:spacing w:after="0" w:line="240" w:lineRule="auto"/>
        <w:rPr>
          <w:rFonts w:cstheme="minorHAnsi"/>
          <w:sz w:val="24"/>
          <w:szCs w:val="24"/>
        </w:rPr>
      </w:pPr>
    </w:p>
    <w:p w14:paraId="085C9947" w14:textId="77777777" w:rsidR="0081382B" w:rsidRPr="007839E5" w:rsidRDefault="00010A8E" w:rsidP="00D17977">
      <w:pPr>
        <w:shd w:val="clear" w:color="auto" w:fill="FFFFFF"/>
        <w:spacing w:after="0" w:line="240" w:lineRule="auto"/>
        <w:contextualSpacing/>
        <w:jc w:val="center"/>
        <w:rPr>
          <w:rFonts w:cstheme="minorHAnsi"/>
          <w:b/>
          <w:sz w:val="24"/>
          <w:szCs w:val="24"/>
        </w:rPr>
      </w:pPr>
      <w:r w:rsidRPr="007839E5">
        <w:rPr>
          <w:rFonts w:cstheme="minorHAnsi"/>
          <w:b/>
          <w:sz w:val="24"/>
          <w:szCs w:val="24"/>
        </w:rPr>
        <w:t>X</w:t>
      </w:r>
      <w:r w:rsidR="00C3088F">
        <w:rPr>
          <w:rFonts w:cstheme="minorHAnsi"/>
          <w:b/>
          <w:sz w:val="24"/>
          <w:szCs w:val="24"/>
        </w:rPr>
        <w:t>I</w:t>
      </w:r>
      <w:r w:rsidRPr="007839E5">
        <w:rPr>
          <w:rFonts w:cstheme="minorHAnsi"/>
          <w:b/>
          <w:sz w:val="24"/>
          <w:szCs w:val="24"/>
        </w:rPr>
        <w:t xml:space="preserve">II. </w:t>
      </w:r>
      <w:r w:rsidR="009155BD" w:rsidRPr="007839E5">
        <w:rPr>
          <w:rFonts w:cstheme="minorHAnsi"/>
          <w:b/>
          <w:sz w:val="24"/>
          <w:szCs w:val="24"/>
        </w:rPr>
        <w:t>SPOSÓB ORAZ TERMIN SKŁADANIA OFERT</w:t>
      </w:r>
    </w:p>
    <w:p w14:paraId="6370FEC6" w14:textId="77777777" w:rsidR="00D97267" w:rsidRPr="007839E5" w:rsidRDefault="009155BD" w:rsidP="00072D44">
      <w:pPr>
        <w:pStyle w:val="Akapitzlist"/>
        <w:numPr>
          <w:ilvl w:val="0"/>
          <w:numId w:val="14"/>
        </w:numPr>
        <w:shd w:val="clear" w:color="auto" w:fill="FFFFFF"/>
        <w:spacing w:after="0" w:line="240" w:lineRule="auto"/>
        <w:ind w:left="284" w:hanging="284"/>
        <w:jc w:val="both"/>
        <w:rPr>
          <w:rFonts w:eastAsia="Times New Roman" w:cstheme="minorHAnsi"/>
          <w:b/>
          <w:sz w:val="24"/>
          <w:szCs w:val="24"/>
          <w:lang w:eastAsia="pl-PL"/>
        </w:rPr>
      </w:pPr>
      <w:r w:rsidRPr="007839E5">
        <w:rPr>
          <w:rFonts w:cstheme="minorHAnsi"/>
          <w:sz w:val="24"/>
          <w:szCs w:val="24"/>
        </w:rPr>
        <w:t>Ofertę składa się wyłącznie za pośrednictwem Platformy e-Zamówienia pod adresem https://ezamowienia.g</w:t>
      </w:r>
      <w:r w:rsidR="0081382B" w:rsidRPr="007839E5">
        <w:rPr>
          <w:rFonts w:cstheme="minorHAnsi"/>
          <w:sz w:val="24"/>
          <w:szCs w:val="24"/>
        </w:rPr>
        <w:t xml:space="preserve">ov.pl nie później niż </w:t>
      </w:r>
      <w:r w:rsidR="0081382B" w:rsidRPr="00CF39A5">
        <w:rPr>
          <w:rFonts w:cstheme="minorHAnsi"/>
          <w:b/>
          <w:sz w:val="24"/>
          <w:szCs w:val="24"/>
        </w:rPr>
        <w:t xml:space="preserve">do dnia </w:t>
      </w:r>
      <w:r w:rsidR="007A4589" w:rsidRPr="00CF39A5">
        <w:rPr>
          <w:rFonts w:cstheme="minorHAnsi"/>
          <w:b/>
          <w:sz w:val="24"/>
          <w:szCs w:val="24"/>
        </w:rPr>
        <w:t>0</w:t>
      </w:r>
      <w:r w:rsidR="00A56DAB" w:rsidRPr="00CF39A5">
        <w:rPr>
          <w:rFonts w:cstheme="minorHAnsi"/>
          <w:b/>
          <w:sz w:val="24"/>
          <w:szCs w:val="24"/>
        </w:rPr>
        <w:t>9</w:t>
      </w:r>
      <w:r w:rsidR="007A4589" w:rsidRPr="00CF39A5">
        <w:rPr>
          <w:rFonts w:cstheme="minorHAnsi"/>
          <w:b/>
          <w:sz w:val="24"/>
          <w:szCs w:val="24"/>
        </w:rPr>
        <w:t>.12.</w:t>
      </w:r>
      <w:r w:rsidR="00905F60" w:rsidRPr="00CF39A5">
        <w:rPr>
          <w:rFonts w:cstheme="minorHAnsi"/>
          <w:b/>
          <w:sz w:val="24"/>
          <w:szCs w:val="24"/>
        </w:rPr>
        <w:t>2025</w:t>
      </w:r>
      <w:r w:rsidR="00B87FBE" w:rsidRPr="00CF39A5">
        <w:rPr>
          <w:rFonts w:cstheme="minorHAnsi"/>
          <w:b/>
          <w:sz w:val="24"/>
          <w:szCs w:val="24"/>
        </w:rPr>
        <w:t>r. do godz. 9</w:t>
      </w:r>
      <w:r w:rsidR="00F31A7C" w:rsidRPr="00CF39A5">
        <w:rPr>
          <w:rFonts w:cstheme="minorHAnsi"/>
          <w:b/>
          <w:sz w:val="24"/>
          <w:szCs w:val="24"/>
        </w:rPr>
        <w:t>:0</w:t>
      </w:r>
      <w:r w:rsidRPr="00CF39A5">
        <w:rPr>
          <w:rFonts w:cstheme="minorHAnsi"/>
          <w:b/>
          <w:sz w:val="24"/>
          <w:szCs w:val="24"/>
        </w:rPr>
        <w:t>0</w:t>
      </w:r>
      <w:r w:rsidRPr="007839E5">
        <w:rPr>
          <w:rFonts w:cstheme="minorHAnsi"/>
          <w:b/>
          <w:sz w:val="24"/>
          <w:szCs w:val="24"/>
        </w:rPr>
        <w:t xml:space="preserve"> </w:t>
      </w:r>
    </w:p>
    <w:p w14:paraId="00EAE4CD" w14:textId="77777777" w:rsidR="00D97267" w:rsidRPr="007839E5" w:rsidRDefault="009155BD" w:rsidP="00072D44">
      <w:pPr>
        <w:pStyle w:val="Akapitzlist"/>
        <w:numPr>
          <w:ilvl w:val="0"/>
          <w:numId w:val="14"/>
        </w:numPr>
        <w:shd w:val="clear" w:color="auto" w:fill="FFFFFF"/>
        <w:spacing w:after="0" w:line="240" w:lineRule="auto"/>
        <w:ind w:left="284" w:hanging="284"/>
        <w:jc w:val="both"/>
        <w:rPr>
          <w:rFonts w:eastAsia="Times New Roman" w:cstheme="minorHAnsi"/>
          <w:sz w:val="24"/>
          <w:szCs w:val="24"/>
          <w:lang w:eastAsia="pl-PL"/>
        </w:rPr>
      </w:pPr>
      <w:r w:rsidRPr="007839E5">
        <w:rPr>
          <w:rFonts w:cstheme="minorHAnsi"/>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E582B0B" w14:textId="77777777" w:rsidR="00D97267" w:rsidRPr="007839E5" w:rsidRDefault="009155BD" w:rsidP="00072D44">
      <w:pPr>
        <w:pStyle w:val="Akapitzlist"/>
        <w:numPr>
          <w:ilvl w:val="0"/>
          <w:numId w:val="14"/>
        </w:numPr>
        <w:shd w:val="clear" w:color="auto" w:fill="FFFFFF"/>
        <w:spacing w:after="0" w:line="240" w:lineRule="auto"/>
        <w:ind w:left="284" w:hanging="284"/>
        <w:jc w:val="both"/>
        <w:rPr>
          <w:rFonts w:eastAsia="Times New Roman" w:cstheme="minorHAnsi"/>
          <w:sz w:val="24"/>
          <w:szCs w:val="24"/>
          <w:lang w:eastAsia="pl-PL"/>
        </w:rPr>
      </w:pPr>
      <w:r w:rsidRPr="007839E5">
        <w:rPr>
          <w:rFonts w:cstheme="minorHAnsi"/>
          <w:sz w:val="24"/>
          <w:szCs w:val="24"/>
        </w:rPr>
        <w:t xml:space="preserve">Wykonawca dodaje w pierwszym polu („Wypełniony formularz oferty”) wybraną ze swojego dysku i uprzednio podpisaną podpisem elektronicznym ofertę (wzór oferty stanowi Załącznik nr </w:t>
      </w:r>
      <w:r w:rsidR="000E731D" w:rsidRPr="007839E5">
        <w:rPr>
          <w:rFonts w:cstheme="minorHAnsi"/>
          <w:sz w:val="24"/>
          <w:szCs w:val="24"/>
        </w:rPr>
        <w:t>1</w:t>
      </w:r>
      <w:r w:rsidRPr="007839E5">
        <w:rPr>
          <w:rFonts w:cstheme="minorHAnsi"/>
          <w:sz w:val="24"/>
          <w:szCs w:val="24"/>
        </w:rPr>
        <w:t xml:space="preserve"> do SWZ). W kolejnym polu („Załączniki i inne dokumenty przedstawione w ofercie przez Wykonawcę”) Wykonawca dodaje pozostałe pliki stanowiące ofertę lub składane wraz z ofertą i zatwierdza uży</w:t>
      </w:r>
      <w:r w:rsidR="004D5597">
        <w:rPr>
          <w:rFonts w:cstheme="minorHAnsi"/>
          <w:sz w:val="24"/>
          <w:szCs w:val="24"/>
        </w:rPr>
        <w:t>wając przycisku „Wyślij pliki i </w:t>
      </w:r>
      <w:r w:rsidRPr="007839E5">
        <w:rPr>
          <w:rFonts w:cstheme="minorHAnsi"/>
          <w:sz w:val="24"/>
          <w:szCs w:val="24"/>
        </w:rPr>
        <w:t xml:space="preserve">złóż ofertę”. Następnie należy potwierdzić chęć złożenia oferty używając przycisku „Potwierdzam”. </w:t>
      </w:r>
    </w:p>
    <w:p w14:paraId="27782309" w14:textId="77777777" w:rsidR="0081382B" w:rsidRPr="007839E5" w:rsidRDefault="009155BD" w:rsidP="00072D44">
      <w:pPr>
        <w:pStyle w:val="Akapitzlist"/>
        <w:numPr>
          <w:ilvl w:val="0"/>
          <w:numId w:val="14"/>
        </w:numPr>
        <w:shd w:val="clear" w:color="auto" w:fill="FFFFFF"/>
        <w:spacing w:after="0" w:line="240" w:lineRule="auto"/>
        <w:ind w:left="284" w:hanging="284"/>
        <w:jc w:val="both"/>
        <w:rPr>
          <w:rFonts w:eastAsia="Times New Roman" w:cstheme="minorHAnsi"/>
          <w:sz w:val="24"/>
          <w:szCs w:val="24"/>
          <w:lang w:eastAsia="pl-PL"/>
        </w:rPr>
      </w:pPr>
      <w:r w:rsidRPr="007839E5">
        <w:rPr>
          <w:rFonts w:cstheme="minorHAnsi"/>
          <w:sz w:val="24"/>
          <w:szCs w:val="24"/>
        </w:rPr>
        <w:t>Formularz ofertowy podpisuje się kwalifikowanym podpisem elektronicznym, podpisem zaufanym lub podpisem osobistym</w:t>
      </w:r>
      <w:r w:rsidR="000E731D" w:rsidRPr="007839E5">
        <w:rPr>
          <w:rFonts w:cstheme="minorHAnsi"/>
          <w:sz w:val="24"/>
          <w:szCs w:val="24"/>
        </w:rPr>
        <w:t>.</w:t>
      </w:r>
    </w:p>
    <w:p w14:paraId="46E4CDA3" w14:textId="77777777" w:rsidR="0081382B" w:rsidRPr="007839E5" w:rsidRDefault="009155BD" w:rsidP="00072D44">
      <w:pPr>
        <w:pStyle w:val="Akapitzlist"/>
        <w:numPr>
          <w:ilvl w:val="0"/>
          <w:numId w:val="14"/>
        </w:numPr>
        <w:shd w:val="clear" w:color="auto" w:fill="FFFFFF"/>
        <w:spacing w:after="0" w:line="240" w:lineRule="auto"/>
        <w:ind w:left="284" w:hanging="284"/>
        <w:jc w:val="both"/>
        <w:rPr>
          <w:rFonts w:eastAsia="Times New Roman" w:cstheme="minorHAnsi"/>
          <w:sz w:val="24"/>
          <w:szCs w:val="24"/>
          <w:lang w:eastAsia="pl-PL"/>
        </w:rPr>
      </w:pPr>
      <w:r w:rsidRPr="007839E5">
        <w:rPr>
          <w:rFonts w:cstheme="minorHAnsi"/>
          <w:sz w:val="24"/>
          <w:szCs w:val="24"/>
        </w:rPr>
        <w:t>System sprawdza, czy złożone pliki są podpisane i automatycznie je szyfruje, jednocześnie informując o tym Wykonawcę. Po</w:t>
      </w:r>
      <w:r w:rsidR="00A56DAB">
        <w:rPr>
          <w:rFonts w:cstheme="minorHAnsi"/>
          <w:sz w:val="24"/>
          <w:szCs w:val="24"/>
        </w:rPr>
        <w:t xml:space="preserve">twierdzenie czasu przekazania i </w:t>
      </w:r>
      <w:r w:rsidRPr="007839E5">
        <w:rPr>
          <w:rFonts w:cstheme="minorHAnsi"/>
          <w:sz w:val="24"/>
          <w:szCs w:val="24"/>
        </w:rPr>
        <w:t>odbioru oferty znajduje się w Elektronicznym P</w:t>
      </w:r>
      <w:r w:rsidR="00726D66" w:rsidRPr="007839E5">
        <w:rPr>
          <w:rFonts w:cstheme="minorHAnsi"/>
          <w:sz w:val="24"/>
          <w:szCs w:val="24"/>
        </w:rPr>
        <w:t>otwierdzeniu Przesłania (EPP) i</w:t>
      </w:r>
      <w:r w:rsidR="00A56DAB">
        <w:rPr>
          <w:rFonts w:cstheme="minorHAnsi"/>
          <w:sz w:val="24"/>
          <w:szCs w:val="24"/>
        </w:rPr>
        <w:t xml:space="preserve"> </w:t>
      </w:r>
      <w:r w:rsidRPr="007839E5">
        <w:rPr>
          <w:rFonts w:cstheme="minorHAnsi"/>
          <w:sz w:val="24"/>
          <w:szCs w:val="24"/>
        </w:rPr>
        <w:t xml:space="preserve">Elektronicznym Potwierdzeniu Odebrania (EPO). EPP i EPO dostępne są dla zalogowanego Wykonawcy w zakładce „Oferty/Wnioski”. </w:t>
      </w:r>
    </w:p>
    <w:p w14:paraId="52B1B6FD" w14:textId="77777777" w:rsidR="0081382B" w:rsidRPr="007839E5" w:rsidRDefault="009155BD" w:rsidP="00072D44">
      <w:pPr>
        <w:pStyle w:val="Akapitzlist"/>
        <w:numPr>
          <w:ilvl w:val="0"/>
          <w:numId w:val="14"/>
        </w:numPr>
        <w:shd w:val="clear" w:color="auto" w:fill="FFFFFF"/>
        <w:spacing w:after="0" w:line="240" w:lineRule="auto"/>
        <w:ind w:left="284" w:hanging="284"/>
        <w:jc w:val="both"/>
        <w:rPr>
          <w:rFonts w:eastAsia="Times New Roman" w:cstheme="minorHAnsi"/>
          <w:sz w:val="24"/>
          <w:szCs w:val="24"/>
          <w:lang w:eastAsia="pl-PL"/>
        </w:rPr>
      </w:pPr>
      <w:r w:rsidRPr="007839E5">
        <w:rPr>
          <w:rFonts w:cstheme="minorHAnsi"/>
          <w:sz w:val="24"/>
          <w:szCs w:val="24"/>
        </w:rPr>
        <w:t xml:space="preserve">Wykonawca może przed upływem terminu składania ofert wycofać ofertę. Wykonawca wycofuje ofertę w zakładce „Oferty/wnioski” używając przycisku „Wycofaj ofertę”. </w:t>
      </w:r>
    </w:p>
    <w:p w14:paraId="06C5DA69" w14:textId="77777777" w:rsidR="00D116C2" w:rsidRPr="007839E5" w:rsidRDefault="009155BD" w:rsidP="00072D44">
      <w:pPr>
        <w:pStyle w:val="Akapitzlist"/>
        <w:numPr>
          <w:ilvl w:val="0"/>
          <w:numId w:val="14"/>
        </w:numPr>
        <w:shd w:val="clear" w:color="auto" w:fill="FFFFFF"/>
        <w:spacing w:after="0" w:line="240" w:lineRule="auto"/>
        <w:ind w:left="284" w:hanging="284"/>
        <w:jc w:val="both"/>
        <w:rPr>
          <w:rFonts w:eastAsia="Times New Roman" w:cstheme="minorHAnsi"/>
          <w:sz w:val="24"/>
          <w:szCs w:val="24"/>
          <w:lang w:eastAsia="pl-PL"/>
        </w:rPr>
      </w:pPr>
      <w:r w:rsidRPr="007839E5">
        <w:rPr>
          <w:rFonts w:cstheme="minorHAnsi"/>
          <w:sz w:val="24"/>
          <w:szCs w:val="24"/>
        </w:rPr>
        <w:t>Maksymalny łączny rozmiar plików stanowiący</w:t>
      </w:r>
      <w:r w:rsidR="00B76872" w:rsidRPr="007839E5">
        <w:rPr>
          <w:rFonts w:cstheme="minorHAnsi"/>
          <w:sz w:val="24"/>
          <w:szCs w:val="24"/>
        </w:rPr>
        <w:t>ch ofertę lub składanych wraz z</w:t>
      </w:r>
      <w:r w:rsidR="00A56DAB">
        <w:rPr>
          <w:rFonts w:cstheme="minorHAnsi"/>
          <w:sz w:val="24"/>
          <w:szCs w:val="24"/>
        </w:rPr>
        <w:t xml:space="preserve"> </w:t>
      </w:r>
      <w:r w:rsidRPr="007839E5">
        <w:rPr>
          <w:rFonts w:cstheme="minorHAnsi"/>
          <w:sz w:val="24"/>
          <w:szCs w:val="24"/>
        </w:rPr>
        <w:t>ofertą to 250 MB.</w:t>
      </w:r>
    </w:p>
    <w:p w14:paraId="6F58A118" w14:textId="77777777" w:rsidR="0081382B" w:rsidRPr="007839E5" w:rsidRDefault="0081382B" w:rsidP="00D17977">
      <w:pPr>
        <w:pStyle w:val="Akapitzlist"/>
        <w:shd w:val="clear" w:color="auto" w:fill="FFFFFF"/>
        <w:spacing w:after="0" w:line="240" w:lineRule="auto"/>
        <w:rPr>
          <w:rFonts w:eastAsia="Times New Roman" w:cstheme="minorHAnsi"/>
          <w:sz w:val="24"/>
          <w:szCs w:val="24"/>
          <w:lang w:eastAsia="pl-PL"/>
        </w:rPr>
      </w:pPr>
    </w:p>
    <w:p w14:paraId="36290357" w14:textId="77777777" w:rsidR="00F31A7C" w:rsidRPr="007839E5" w:rsidRDefault="00C3088F" w:rsidP="00D17977">
      <w:pPr>
        <w:pStyle w:val="Akapitzlist"/>
        <w:shd w:val="clear" w:color="auto" w:fill="FFFFFF"/>
        <w:spacing w:after="0" w:line="240" w:lineRule="auto"/>
        <w:ind w:left="0"/>
        <w:jc w:val="center"/>
        <w:rPr>
          <w:rFonts w:eastAsia="Times New Roman" w:cstheme="minorHAnsi"/>
          <w:b/>
          <w:sz w:val="24"/>
          <w:szCs w:val="24"/>
          <w:lang w:eastAsia="pl-PL"/>
        </w:rPr>
      </w:pPr>
      <w:r>
        <w:rPr>
          <w:rFonts w:eastAsia="Times New Roman" w:cstheme="minorHAnsi"/>
          <w:b/>
          <w:sz w:val="24"/>
          <w:szCs w:val="24"/>
          <w:lang w:eastAsia="pl-PL"/>
        </w:rPr>
        <w:t>XIV</w:t>
      </w:r>
      <w:r w:rsidR="00010A8E" w:rsidRPr="007839E5">
        <w:rPr>
          <w:rFonts w:eastAsia="Times New Roman" w:cstheme="minorHAnsi"/>
          <w:b/>
          <w:sz w:val="24"/>
          <w:szCs w:val="24"/>
          <w:lang w:eastAsia="pl-PL"/>
        </w:rPr>
        <w:t xml:space="preserve">. </w:t>
      </w:r>
      <w:r w:rsidR="00F31A7C" w:rsidRPr="007839E5">
        <w:rPr>
          <w:rFonts w:eastAsia="Times New Roman" w:cstheme="minorHAnsi"/>
          <w:b/>
          <w:sz w:val="24"/>
          <w:szCs w:val="24"/>
          <w:lang w:eastAsia="pl-PL"/>
        </w:rPr>
        <w:t>TERMIN OTWARCIA OFERT</w:t>
      </w:r>
    </w:p>
    <w:p w14:paraId="5E71F08D" w14:textId="77777777" w:rsidR="00F31A7C" w:rsidRPr="007839E5" w:rsidRDefault="00F31A7C" w:rsidP="00072D44">
      <w:pPr>
        <w:pStyle w:val="Akapitzlist"/>
        <w:numPr>
          <w:ilvl w:val="0"/>
          <w:numId w:val="32"/>
        </w:numPr>
        <w:shd w:val="clear" w:color="auto" w:fill="FFFFFF"/>
        <w:spacing w:after="0" w:line="240" w:lineRule="auto"/>
        <w:ind w:left="284" w:hanging="284"/>
        <w:jc w:val="both"/>
        <w:rPr>
          <w:rFonts w:eastAsia="Times New Roman" w:cstheme="minorHAnsi"/>
          <w:sz w:val="24"/>
          <w:szCs w:val="24"/>
          <w:lang w:eastAsia="pl-PL"/>
        </w:rPr>
      </w:pPr>
      <w:r w:rsidRPr="007839E5">
        <w:rPr>
          <w:rFonts w:eastAsia="Times New Roman" w:cstheme="minorHAnsi"/>
          <w:sz w:val="24"/>
          <w:szCs w:val="24"/>
          <w:lang w:eastAsia="pl-PL"/>
        </w:rPr>
        <w:t xml:space="preserve">Otwarcie ofert nastąpi </w:t>
      </w:r>
      <w:r w:rsidRPr="007839E5">
        <w:rPr>
          <w:rFonts w:eastAsia="Times New Roman" w:cstheme="minorHAnsi"/>
          <w:b/>
          <w:sz w:val="24"/>
          <w:szCs w:val="24"/>
          <w:lang w:eastAsia="pl-PL"/>
        </w:rPr>
        <w:t xml:space="preserve">dnia </w:t>
      </w:r>
      <w:r w:rsidR="00CF39A5">
        <w:rPr>
          <w:rFonts w:eastAsia="Times New Roman" w:cstheme="minorHAnsi"/>
          <w:b/>
          <w:sz w:val="24"/>
          <w:szCs w:val="24"/>
          <w:lang w:eastAsia="pl-PL"/>
        </w:rPr>
        <w:t>09.12.</w:t>
      </w:r>
      <w:r w:rsidR="00905F60" w:rsidRPr="007839E5">
        <w:rPr>
          <w:rFonts w:eastAsia="Times New Roman" w:cstheme="minorHAnsi"/>
          <w:b/>
          <w:sz w:val="24"/>
          <w:szCs w:val="24"/>
          <w:lang w:eastAsia="pl-PL"/>
        </w:rPr>
        <w:t>2025</w:t>
      </w:r>
      <w:r w:rsidR="00B87FBE" w:rsidRPr="007839E5">
        <w:rPr>
          <w:rFonts w:eastAsia="Times New Roman" w:cstheme="minorHAnsi"/>
          <w:b/>
          <w:sz w:val="24"/>
          <w:szCs w:val="24"/>
          <w:lang w:eastAsia="pl-PL"/>
        </w:rPr>
        <w:t>r. o godz. 09</w:t>
      </w:r>
      <w:r w:rsidRPr="007839E5">
        <w:rPr>
          <w:rFonts w:eastAsia="Times New Roman" w:cstheme="minorHAnsi"/>
          <w:b/>
          <w:sz w:val="24"/>
          <w:szCs w:val="24"/>
          <w:lang w:eastAsia="pl-PL"/>
        </w:rPr>
        <w:t>.</w:t>
      </w:r>
      <w:r w:rsidR="00CF39A5">
        <w:rPr>
          <w:rFonts w:eastAsia="Times New Roman" w:cstheme="minorHAnsi"/>
          <w:b/>
          <w:sz w:val="24"/>
          <w:szCs w:val="24"/>
          <w:lang w:eastAsia="pl-PL"/>
        </w:rPr>
        <w:t>20</w:t>
      </w:r>
    </w:p>
    <w:p w14:paraId="54264A28" w14:textId="77777777" w:rsidR="008B1B91" w:rsidRPr="007839E5" w:rsidRDefault="008B1B91" w:rsidP="00072D44">
      <w:pPr>
        <w:pStyle w:val="Akapitzlist"/>
        <w:numPr>
          <w:ilvl w:val="0"/>
          <w:numId w:val="32"/>
        </w:numPr>
        <w:shd w:val="clear" w:color="auto" w:fill="FFFFFF" w:themeFill="background1"/>
        <w:autoSpaceDE w:val="0"/>
        <w:autoSpaceDN w:val="0"/>
        <w:adjustRightInd w:val="0"/>
        <w:spacing w:after="0" w:line="240" w:lineRule="auto"/>
        <w:ind w:left="284" w:hanging="284"/>
        <w:jc w:val="both"/>
        <w:rPr>
          <w:rFonts w:cstheme="minorHAnsi"/>
          <w:sz w:val="24"/>
          <w:szCs w:val="24"/>
        </w:rPr>
      </w:pPr>
      <w:r w:rsidRPr="007839E5">
        <w:rPr>
          <w:rFonts w:cstheme="minorHAnsi"/>
          <w:sz w:val="24"/>
          <w:szCs w:val="24"/>
        </w:rPr>
        <w:t>Otwarcie ofert następuje poprzez użycie mechanizmu do odszyfrowania ofert dostępnego po zalogowaniu w zakładce Deszyfrowanie na e-zamówienia i następuje poprzez wskazanie pliku do odszyfrowania.</w:t>
      </w:r>
    </w:p>
    <w:p w14:paraId="5BF7C0D0" w14:textId="77777777" w:rsidR="008B1B91" w:rsidRPr="007839E5" w:rsidRDefault="008B1B91" w:rsidP="00072D44">
      <w:pPr>
        <w:pStyle w:val="Akapitzlist"/>
        <w:numPr>
          <w:ilvl w:val="0"/>
          <w:numId w:val="32"/>
        </w:numPr>
        <w:shd w:val="clear" w:color="auto" w:fill="FFFFFF" w:themeFill="background1"/>
        <w:spacing w:after="0" w:line="240" w:lineRule="auto"/>
        <w:ind w:left="284" w:hanging="284"/>
        <w:jc w:val="both"/>
        <w:rPr>
          <w:rFonts w:cstheme="minorHAnsi"/>
          <w:sz w:val="24"/>
          <w:szCs w:val="24"/>
        </w:rPr>
      </w:pPr>
      <w:r w:rsidRPr="007839E5">
        <w:rPr>
          <w:rFonts w:cstheme="minorHAnsi"/>
          <w:sz w:val="24"/>
          <w:szCs w:val="24"/>
          <w:lang w:eastAsia="ar-SA"/>
        </w:rPr>
        <w:t>Otwarcie ofert nastąpi w dniu ich składania i nie będzie miało charakteru jawnego.</w:t>
      </w:r>
    </w:p>
    <w:p w14:paraId="4AACD510" w14:textId="77777777" w:rsidR="008B1B91" w:rsidRPr="007839E5" w:rsidRDefault="008B1B91" w:rsidP="00072D44">
      <w:pPr>
        <w:pStyle w:val="Akapitzlist"/>
        <w:numPr>
          <w:ilvl w:val="0"/>
          <w:numId w:val="32"/>
        </w:numPr>
        <w:shd w:val="clear" w:color="auto" w:fill="FFFFFF" w:themeFill="background1"/>
        <w:spacing w:after="0" w:line="240" w:lineRule="auto"/>
        <w:ind w:left="284" w:hanging="284"/>
        <w:jc w:val="both"/>
        <w:rPr>
          <w:rFonts w:cstheme="minorHAnsi"/>
          <w:sz w:val="24"/>
          <w:szCs w:val="24"/>
        </w:rPr>
      </w:pPr>
      <w:r w:rsidRPr="007839E5">
        <w:rPr>
          <w:rFonts w:cstheme="minorHAnsi"/>
          <w:sz w:val="24"/>
          <w:szCs w:val="24"/>
        </w:rPr>
        <w:lastRenderedPageBreak/>
        <w:t>Zamawiający, najpóźniej przed otwarciem ofert, udostępnia na stronie internetowej prowadzonego postępowania informację o kwocie, jaką zamierza przeznaczyć na sfinansowanie zamówienia.</w:t>
      </w:r>
    </w:p>
    <w:p w14:paraId="6376970F" w14:textId="77777777" w:rsidR="008B1B91" w:rsidRPr="007839E5" w:rsidRDefault="008B1B91" w:rsidP="00072D44">
      <w:pPr>
        <w:pStyle w:val="Akapitzlist"/>
        <w:numPr>
          <w:ilvl w:val="0"/>
          <w:numId w:val="32"/>
        </w:numPr>
        <w:shd w:val="clear" w:color="auto" w:fill="FFFFFF" w:themeFill="background1"/>
        <w:spacing w:after="0" w:line="240" w:lineRule="auto"/>
        <w:ind w:left="284" w:hanging="284"/>
        <w:jc w:val="both"/>
        <w:rPr>
          <w:rFonts w:cstheme="minorHAnsi"/>
          <w:sz w:val="24"/>
          <w:szCs w:val="24"/>
        </w:rPr>
      </w:pPr>
      <w:r w:rsidRPr="007839E5">
        <w:rPr>
          <w:rFonts w:cstheme="minorHAnsi"/>
          <w:sz w:val="24"/>
          <w:szCs w:val="24"/>
        </w:rPr>
        <w:t>Niezwłocznie po otwarciu ofert, Zamawiający zamieści na stronie internetowej prowadzonego postępowania informacje, o których mowa w art. 222 ust. 5 ustawy Pzp, tj. informacje o:</w:t>
      </w:r>
    </w:p>
    <w:p w14:paraId="578E08E4" w14:textId="77777777" w:rsidR="008B1B91" w:rsidRPr="007839E5" w:rsidRDefault="008B1B91" w:rsidP="00072D44">
      <w:pPr>
        <w:pStyle w:val="Nagwek3"/>
        <w:keepNext/>
        <w:numPr>
          <w:ilvl w:val="0"/>
          <w:numId w:val="28"/>
        </w:numPr>
        <w:shd w:val="clear" w:color="auto" w:fill="FFFFFF" w:themeFill="background1"/>
        <w:spacing w:before="0" w:beforeAutospacing="0" w:after="0" w:afterAutospacing="0"/>
        <w:ind w:left="567" w:hanging="284"/>
        <w:contextualSpacing/>
        <w:jc w:val="both"/>
        <w:rPr>
          <w:rFonts w:asciiTheme="minorHAnsi" w:hAnsiTheme="minorHAnsi" w:cstheme="minorHAnsi"/>
          <w:b w:val="0"/>
          <w:sz w:val="24"/>
          <w:szCs w:val="24"/>
        </w:rPr>
      </w:pPr>
      <w:r w:rsidRPr="007839E5">
        <w:rPr>
          <w:rFonts w:asciiTheme="minorHAnsi" w:hAnsiTheme="minorHAnsi" w:cstheme="minorHAnsi"/>
          <w:b w:val="0"/>
          <w:sz w:val="24"/>
          <w:szCs w:val="24"/>
        </w:rPr>
        <w:t>nazwach albo imionach i nazwiskach oraz siedzibach lub miejscach prowadzonej działalności gospodarczej albo miejscach zamieszkania Wykonawców, których oferty ostały otwarte,</w:t>
      </w:r>
    </w:p>
    <w:p w14:paraId="7EF808FD" w14:textId="77777777" w:rsidR="008B1B91" w:rsidRPr="007839E5" w:rsidRDefault="008B1B91" w:rsidP="00072D44">
      <w:pPr>
        <w:pStyle w:val="Nagwek3"/>
        <w:keepNext/>
        <w:numPr>
          <w:ilvl w:val="0"/>
          <w:numId w:val="28"/>
        </w:numPr>
        <w:shd w:val="clear" w:color="auto" w:fill="FFFFFF" w:themeFill="background1"/>
        <w:spacing w:before="0" w:beforeAutospacing="0" w:after="0" w:afterAutospacing="0"/>
        <w:ind w:left="567" w:hanging="284"/>
        <w:contextualSpacing/>
        <w:jc w:val="both"/>
        <w:rPr>
          <w:rFonts w:asciiTheme="minorHAnsi" w:hAnsiTheme="minorHAnsi" w:cstheme="minorHAnsi"/>
          <w:b w:val="0"/>
          <w:sz w:val="24"/>
          <w:szCs w:val="24"/>
        </w:rPr>
      </w:pPr>
      <w:r w:rsidRPr="007839E5">
        <w:rPr>
          <w:rFonts w:asciiTheme="minorHAnsi" w:hAnsiTheme="minorHAnsi" w:cstheme="minorHAnsi"/>
          <w:b w:val="0"/>
          <w:sz w:val="24"/>
          <w:szCs w:val="24"/>
        </w:rPr>
        <w:t>cenach lub kosztach zawartych w ofertach.</w:t>
      </w:r>
    </w:p>
    <w:p w14:paraId="0C7DBCE9" w14:textId="77777777" w:rsidR="00F31A7C" w:rsidRPr="007839E5" w:rsidRDefault="00010A8E" w:rsidP="00D17977">
      <w:pPr>
        <w:pStyle w:val="Nagwek3"/>
        <w:keepNext/>
        <w:shd w:val="clear" w:color="auto" w:fill="FFFFFF" w:themeFill="background1"/>
        <w:spacing w:before="0" w:beforeAutospacing="0" w:after="0" w:afterAutospacing="0"/>
        <w:ind w:left="284" w:hanging="284"/>
        <w:contextualSpacing/>
        <w:jc w:val="both"/>
        <w:rPr>
          <w:rFonts w:asciiTheme="minorHAnsi" w:hAnsiTheme="minorHAnsi" w:cstheme="minorHAnsi"/>
          <w:sz w:val="24"/>
          <w:szCs w:val="24"/>
        </w:rPr>
      </w:pPr>
      <w:r w:rsidRPr="007839E5">
        <w:rPr>
          <w:rFonts w:asciiTheme="minorHAnsi" w:hAnsiTheme="minorHAnsi" w:cstheme="minorHAnsi"/>
          <w:b w:val="0"/>
          <w:sz w:val="24"/>
          <w:szCs w:val="24"/>
        </w:rPr>
        <w:t xml:space="preserve">6. </w:t>
      </w:r>
      <w:r w:rsidR="008B1B91" w:rsidRPr="007839E5">
        <w:rPr>
          <w:rFonts w:asciiTheme="minorHAnsi" w:hAnsiTheme="minorHAnsi" w:cstheme="minorHAnsi"/>
          <w:b w:val="0"/>
          <w:sz w:val="24"/>
          <w:szCs w:val="24"/>
        </w:rPr>
        <w:t>Zamawiający poinformuje o zmianie terminu otwarcia ofert na stronie internetowej prowadzonego postępowania</w:t>
      </w:r>
      <w:r w:rsidR="007A4589" w:rsidRPr="007839E5">
        <w:rPr>
          <w:rFonts w:asciiTheme="minorHAnsi" w:hAnsiTheme="minorHAnsi" w:cstheme="minorHAnsi"/>
          <w:b w:val="0"/>
          <w:sz w:val="24"/>
          <w:szCs w:val="24"/>
        </w:rPr>
        <w:t xml:space="preserve"> w</w:t>
      </w:r>
      <w:r w:rsidR="008B1B91" w:rsidRPr="007839E5">
        <w:rPr>
          <w:rFonts w:asciiTheme="minorHAnsi" w:hAnsiTheme="minorHAnsi" w:cstheme="minorHAnsi"/>
          <w:sz w:val="24"/>
          <w:szCs w:val="24"/>
        </w:rPr>
        <w:t xml:space="preserve"> </w:t>
      </w:r>
      <w:r w:rsidR="008B1B91" w:rsidRPr="007839E5">
        <w:rPr>
          <w:rFonts w:asciiTheme="minorHAnsi" w:hAnsiTheme="minorHAnsi" w:cstheme="minorHAnsi"/>
          <w:b w:val="0"/>
          <w:sz w:val="24"/>
          <w:szCs w:val="24"/>
        </w:rPr>
        <w:t>przypadku awarii systemu teleinformatycznego, która powoduje brak możliwości otwarcia ofer</w:t>
      </w:r>
      <w:r w:rsidR="007A4589" w:rsidRPr="007839E5">
        <w:rPr>
          <w:rFonts w:asciiTheme="minorHAnsi" w:hAnsiTheme="minorHAnsi" w:cstheme="minorHAnsi"/>
          <w:b w:val="0"/>
          <w:sz w:val="24"/>
          <w:szCs w:val="24"/>
        </w:rPr>
        <w:t>t w terminie określonym w pkt. 1</w:t>
      </w:r>
      <w:r w:rsidR="008B1B91" w:rsidRPr="007839E5">
        <w:rPr>
          <w:rFonts w:asciiTheme="minorHAnsi" w:hAnsiTheme="minorHAnsi" w:cstheme="minorHAnsi"/>
          <w:b w:val="0"/>
          <w:sz w:val="24"/>
          <w:szCs w:val="24"/>
        </w:rPr>
        <w:t>., otwarcie ofert nastąpi niezwłocznie po usunięciu awarii.</w:t>
      </w:r>
    </w:p>
    <w:p w14:paraId="4EC4F8CE" w14:textId="77777777" w:rsidR="0083201B" w:rsidRPr="007839E5" w:rsidRDefault="0083201B" w:rsidP="00D17977">
      <w:pPr>
        <w:pStyle w:val="Akapitzlist"/>
        <w:shd w:val="clear" w:color="auto" w:fill="FFFFFF"/>
        <w:spacing w:after="0" w:line="240" w:lineRule="auto"/>
        <w:rPr>
          <w:rFonts w:eastAsia="Times New Roman" w:cstheme="minorHAnsi"/>
          <w:sz w:val="24"/>
          <w:szCs w:val="24"/>
          <w:lang w:eastAsia="pl-PL"/>
        </w:rPr>
      </w:pPr>
    </w:p>
    <w:p w14:paraId="7589DF95" w14:textId="77777777" w:rsidR="007A4589" w:rsidRDefault="00C3088F" w:rsidP="00D17977">
      <w:pPr>
        <w:pStyle w:val="Akapitzlist"/>
        <w:spacing w:after="0" w:line="240" w:lineRule="auto"/>
        <w:ind w:left="0"/>
        <w:jc w:val="center"/>
        <w:rPr>
          <w:rFonts w:eastAsia="Times New Roman" w:cstheme="minorHAnsi"/>
          <w:b/>
          <w:bCs/>
          <w:sz w:val="24"/>
          <w:szCs w:val="24"/>
          <w:lang w:eastAsia="pl-PL"/>
        </w:rPr>
      </w:pPr>
      <w:r>
        <w:rPr>
          <w:rFonts w:eastAsia="Times New Roman" w:cstheme="minorHAnsi"/>
          <w:b/>
          <w:bCs/>
          <w:sz w:val="24"/>
          <w:szCs w:val="24"/>
          <w:lang w:eastAsia="pl-PL"/>
        </w:rPr>
        <w:t>X</w:t>
      </w:r>
      <w:r w:rsidR="00010A8E" w:rsidRPr="007839E5">
        <w:rPr>
          <w:rFonts w:eastAsia="Times New Roman" w:cstheme="minorHAnsi"/>
          <w:b/>
          <w:bCs/>
          <w:sz w:val="24"/>
          <w:szCs w:val="24"/>
          <w:lang w:eastAsia="pl-PL"/>
        </w:rPr>
        <w:t xml:space="preserve">V. </w:t>
      </w:r>
      <w:r w:rsidR="007A4589" w:rsidRPr="007839E5">
        <w:rPr>
          <w:rFonts w:eastAsia="Times New Roman" w:cstheme="minorHAnsi"/>
          <w:b/>
          <w:bCs/>
          <w:sz w:val="24"/>
          <w:szCs w:val="24"/>
          <w:lang w:eastAsia="pl-PL"/>
        </w:rPr>
        <w:t>TERMIN ZWIĄZANIA OFERTĄ</w:t>
      </w:r>
    </w:p>
    <w:p w14:paraId="455354C9" w14:textId="77777777" w:rsidR="004D5597" w:rsidRPr="007839E5" w:rsidRDefault="004D5597" w:rsidP="00D17977">
      <w:pPr>
        <w:pStyle w:val="Akapitzlist"/>
        <w:spacing w:after="0" w:line="240" w:lineRule="auto"/>
        <w:ind w:left="0"/>
        <w:jc w:val="center"/>
        <w:rPr>
          <w:rFonts w:eastAsia="Times New Roman" w:cstheme="minorHAnsi"/>
          <w:b/>
          <w:bCs/>
          <w:sz w:val="24"/>
          <w:szCs w:val="24"/>
          <w:lang w:eastAsia="pl-PL"/>
        </w:rPr>
      </w:pPr>
    </w:p>
    <w:p w14:paraId="28E86E06" w14:textId="77777777" w:rsidR="007A4589" w:rsidRPr="007839E5" w:rsidRDefault="007A4589" w:rsidP="00D17977">
      <w:pPr>
        <w:pStyle w:val="Akapitzlist"/>
        <w:shd w:val="clear" w:color="auto" w:fill="FFFFFF"/>
        <w:spacing w:after="0" w:line="240" w:lineRule="auto"/>
        <w:ind w:left="284" w:hanging="284"/>
        <w:jc w:val="both"/>
        <w:outlineLvl w:val="2"/>
        <w:rPr>
          <w:rFonts w:eastAsia="Times New Roman" w:cstheme="minorHAnsi"/>
          <w:b/>
          <w:bCs/>
          <w:color w:val="000000" w:themeColor="text1"/>
          <w:sz w:val="24"/>
          <w:szCs w:val="24"/>
          <w:lang w:eastAsia="pl-PL"/>
        </w:rPr>
      </w:pPr>
      <w:r w:rsidRPr="007839E5">
        <w:rPr>
          <w:rFonts w:eastAsia="Times New Roman" w:cstheme="minorHAnsi"/>
          <w:sz w:val="24"/>
          <w:szCs w:val="24"/>
          <w:lang w:eastAsia="pl-PL"/>
        </w:rPr>
        <w:t>1.</w:t>
      </w:r>
      <w:r w:rsidRPr="007839E5">
        <w:rPr>
          <w:rFonts w:eastAsia="Times New Roman" w:cstheme="minorHAnsi"/>
          <w:b/>
          <w:bCs/>
          <w:sz w:val="24"/>
          <w:szCs w:val="24"/>
          <w:lang w:eastAsia="pl-PL"/>
        </w:rPr>
        <w:tab/>
      </w:r>
      <w:r w:rsidRPr="007839E5">
        <w:rPr>
          <w:rFonts w:eastAsia="Times New Roman" w:cstheme="minorHAnsi"/>
          <w:sz w:val="24"/>
          <w:szCs w:val="24"/>
          <w:lang w:eastAsia="pl-PL"/>
        </w:rPr>
        <w:t xml:space="preserve">Wykonawca jest związany ofertą od dnia upływu terminu składania ofert do dnia </w:t>
      </w:r>
      <w:r w:rsidRPr="00E633CB">
        <w:rPr>
          <w:rFonts w:eastAsia="Times New Roman" w:cstheme="minorHAnsi"/>
          <w:sz w:val="24"/>
          <w:szCs w:val="24"/>
          <w:lang w:eastAsia="pl-PL"/>
        </w:rPr>
        <w:t>0</w:t>
      </w:r>
      <w:r w:rsidR="004A098A" w:rsidRPr="00E633CB">
        <w:rPr>
          <w:rFonts w:eastAsia="Times New Roman" w:cstheme="minorHAnsi"/>
          <w:sz w:val="24"/>
          <w:szCs w:val="24"/>
          <w:lang w:eastAsia="pl-PL"/>
        </w:rPr>
        <w:t>8</w:t>
      </w:r>
      <w:r w:rsidRPr="00E633CB">
        <w:rPr>
          <w:rFonts w:eastAsia="Times New Roman" w:cstheme="minorHAnsi"/>
          <w:sz w:val="24"/>
          <w:szCs w:val="24"/>
          <w:lang w:eastAsia="pl-PL"/>
        </w:rPr>
        <w:t>.01.2026 roku.</w:t>
      </w:r>
    </w:p>
    <w:p w14:paraId="77D1AF32" w14:textId="77777777" w:rsidR="007A4589" w:rsidRPr="007839E5" w:rsidRDefault="007A4589" w:rsidP="00D17977">
      <w:pPr>
        <w:pStyle w:val="Akapitzlist"/>
        <w:shd w:val="clear" w:color="auto" w:fill="FFFFFF"/>
        <w:spacing w:after="0" w:line="240" w:lineRule="auto"/>
        <w:ind w:left="284" w:hanging="284"/>
        <w:jc w:val="both"/>
        <w:outlineLvl w:val="2"/>
        <w:rPr>
          <w:rFonts w:eastAsia="Times New Roman" w:cstheme="minorHAnsi"/>
          <w:sz w:val="24"/>
          <w:szCs w:val="24"/>
          <w:lang w:eastAsia="pl-PL"/>
        </w:rPr>
      </w:pPr>
      <w:r w:rsidRPr="007839E5">
        <w:rPr>
          <w:rFonts w:eastAsia="Times New Roman" w:cstheme="minorHAnsi"/>
          <w:sz w:val="24"/>
          <w:szCs w:val="24"/>
          <w:lang w:eastAsia="pl-PL"/>
        </w:rPr>
        <w:t>2.</w:t>
      </w:r>
      <w:r w:rsidRPr="007839E5">
        <w:rPr>
          <w:rFonts w:eastAsia="Times New Roman" w:cstheme="minorHAnsi"/>
          <w:sz w:val="24"/>
          <w:szCs w:val="24"/>
          <w:lang w:eastAsia="pl-PL"/>
        </w:rPr>
        <w:tab/>
        <w:t>W przypadku gdy wybór najkorzystniejszej oferty nie nastąpi przed upływem terminu związania ofertą określonego SWZ, Zamawiający przed upływem terminu związania ofertą zwraca się jednokrotnie do Wykonawców o wyrażenie zgody na przedłużenie tego terminu o wskazywany przez niego okres, nie dłuższy niż 30 dni.</w:t>
      </w:r>
    </w:p>
    <w:p w14:paraId="423B1B42" w14:textId="77777777" w:rsidR="007A4589" w:rsidRPr="007839E5" w:rsidRDefault="007A4589" w:rsidP="00D17977">
      <w:pPr>
        <w:pStyle w:val="Akapitzlist"/>
        <w:shd w:val="clear" w:color="auto" w:fill="FFFFFF"/>
        <w:spacing w:after="0" w:line="240" w:lineRule="auto"/>
        <w:ind w:left="284" w:hanging="284"/>
        <w:jc w:val="both"/>
        <w:outlineLvl w:val="2"/>
        <w:rPr>
          <w:rFonts w:eastAsia="Times New Roman" w:cstheme="minorHAnsi"/>
          <w:sz w:val="24"/>
          <w:szCs w:val="24"/>
          <w:lang w:eastAsia="pl-PL"/>
        </w:rPr>
      </w:pPr>
      <w:r w:rsidRPr="007839E5">
        <w:rPr>
          <w:rFonts w:eastAsia="Times New Roman" w:cstheme="minorHAnsi"/>
          <w:sz w:val="24"/>
          <w:szCs w:val="24"/>
          <w:lang w:eastAsia="pl-PL"/>
        </w:rPr>
        <w:t>3.</w:t>
      </w:r>
      <w:r w:rsidRPr="007839E5">
        <w:rPr>
          <w:rFonts w:eastAsia="Times New Roman" w:cstheme="minorHAnsi"/>
          <w:sz w:val="24"/>
          <w:szCs w:val="24"/>
          <w:lang w:eastAsia="pl-PL"/>
        </w:rPr>
        <w:tab/>
        <w:t xml:space="preserve">Przedłużenie terminu związania ofertą, o którym mowa w ust. 2, wymaga złożenia przez Wykonawcę pisemnego  oświadczenia o wyrażeniu zgody na przedłużenie terminu związania ofertą. </w:t>
      </w:r>
    </w:p>
    <w:p w14:paraId="709183D2" w14:textId="77777777" w:rsidR="00684337" w:rsidRPr="007839E5" w:rsidRDefault="00684337" w:rsidP="00D17977">
      <w:pPr>
        <w:pStyle w:val="Akapitzlist"/>
        <w:shd w:val="clear" w:color="auto" w:fill="FFFFFF"/>
        <w:spacing w:after="0" w:line="240" w:lineRule="auto"/>
        <w:rPr>
          <w:rFonts w:eastAsia="Times New Roman" w:cstheme="minorHAnsi"/>
          <w:sz w:val="24"/>
          <w:szCs w:val="24"/>
          <w:lang w:eastAsia="pl-PL"/>
        </w:rPr>
      </w:pPr>
    </w:p>
    <w:p w14:paraId="197B0F1F" w14:textId="77777777" w:rsidR="00A223F8" w:rsidRPr="007839E5" w:rsidRDefault="00010A8E" w:rsidP="00D17977">
      <w:pPr>
        <w:spacing w:after="0" w:line="240" w:lineRule="auto"/>
        <w:contextualSpacing/>
        <w:jc w:val="center"/>
        <w:rPr>
          <w:rFonts w:cstheme="minorHAnsi"/>
          <w:b/>
          <w:sz w:val="24"/>
          <w:szCs w:val="24"/>
        </w:rPr>
      </w:pPr>
      <w:r w:rsidRPr="007839E5">
        <w:rPr>
          <w:rFonts w:cstheme="minorHAnsi"/>
          <w:b/>
          <w:sz w:val="24"/>
          <w:szCs w:val="24"/>
        </w:rPr>
        <w:t>XV</w:t>
      </w:r>
      <w:r w:rsidR="00C3088F">
        <w:rPr>
          <w:rFonts w:cstheme="minorHAnsi"/>
          <w:b/>
          <w:sz w:val="24"/>
          <w:szCs w:val="24"/>
        </w:rPr>
        <w:t>I</w:t>
      </w:r>
      <w:r w:rsidRPr="007839E5">
        <w:rPr>
          <w:rFonts w:cstheme="minorHAnsi"/>
          <w:b/>
          <w:sz w:val="24"/>
          <w:szCs w:val="24"/>
        </w:rPr>
        <w:t xml:space="preserve">. </w:t>
      </w:r>
      <w:r w:rsidR="00F31A7C" w:rsidRPr="007839E5">
        <w:rPr>
          <w:rFonts w:cstheme="minorHAnsi"/>
          <w:b/>
          <w:sz w:val="24"/>
          <w:szCs w:val="24"/>
        </w:rPr>
        <w:t>SPOSOBU OBLICZENIA CENY I PRZYGOTOWANIA OFERTY.</w:t>
      </w:r>
    </w:p>
    <w:p w14:paraId="20FFC73E" w14:textId="77777777" w:rsidR="00867127" w:rsidRPr="007839E5" w:rsidRDefault="00867127" w:rsidP="00D17977">
      <w:pPr>
        <w:pStyle w:val="Akapitzlist"/>
        <w:tabs>
          <w:tab w:val="left" w:pos="426"/>
        </w:tabs>
        <w:spacing w:after="0" w:line="240" w:lineRule="auto"/>
        <w:ind w:left="0"/>
        <w:rPr>
          <w:rFonts w:cstheme="minorHAnsi"/>
          <w:b/>
          <w:sz w:val="24"/>
          <w:szCs w:val="24"/>
        </w:rPr>
      </w:pPr>
    </w:p>
    <w:p w14:paraId="0F8B6B18" w14:textId="77777777" w:rsidR="00867127" w:rsidRPr="007839E5" w:rsidRDefault="00867127" w:rsidP="00072D44">
      <w:pPr>
        <w:pStyle w:val="Akapitzlist"/>
        <w:numPr>
          <w:ilvl w:val="0"/>
          <w:numId w:val="4"/>
        </w:numPr>
        <w:spacing w:after="0" w:line="240" w:lineRule="auto"/>
        <w:ind w:left="284" w:hanging="284"/>
        <w:jc w:val="both"/>
        <w:rPr>
          <w:rFonts w:cstheme="minorHAnsi"/>
          <w:sz w:val="24"/>
          <w:szCs w:val="24"/>
        </w:rPr>
      </w:pPr>
      <w:r w:rsidRPr="007839E5">
        <w:rPr>
          <w:rFonts w:cstheme="minorHAnsi"/>
          <w:sz w:val="24"/>
          <w:szCs w:val="24"/>
        </w:rPr>
        <w:t>Cena za realizację całości przedmiotu zamówienia podana w oferci</w:t>
      </w:r>
      <w:r w:rsidR="00401E62" w:rsidRPr="007839E5">
        <w:rPr>
          <w:rFonts w:cstheme="minorHAnsi"/>
          <w:sz w:val="24"/>
          <w:szCs w:val="24"/>
        </w:rPr>
        <w:t xml:space="preserve">e (wzór oferty – </w:t>
      </w:r>
      <w:r w:rsidR="00401E62" w:rsidRPr="00A56DAB">
        <w:rPr>
          <w:rFonts w:cstheme="minorHAnsi"/>
          <w:b/>
          <w:sz w:val="24"/>
          <w:szCs w:val="24"/>
        </w:rPr>
        <w:t>załącznik nr 1</w:t>
      </w:r>
      <w:r w:rsidRPr="007839E5">
        <w:rPr>
          <w:rFonts w:cstheme="minorHAnsi"/>
          <w:sz w:val="24"/>
          <w:szCs w:val="24"/>
        </w:rPr>
        <w:t xml:space="preserve"> do SWZ) powinna być podana liczbowo w złotych polskich (PLN) oraz obejmować wszelkie koszty związane z wykonaniem przedmiotu zamówienia określonego w niniejszy SWZ. Podana w ofercie cena musi uwzględniać wszystkie wymagania Zamawiającego określone w SWZ oraz obejmować wszelkie koszty, jakie ponosi Wykonawca z tytułu należytej realizacji umowy. </w:t>
      </w:r>
    </w:p>
    <w:p w14:paraId="72983BD3" w14:textId="77777777" w:rsidR="00867127" w:rsidRPr="007839E5" w:rsidRDefault="00867127" w:rsidP="00072D44">
      <w:pPr>
        <w:pStyle w:val="Akapitzlist"/>
        <w:numPr>
          <w:ilvl w:val="0"/>
          <w:numId w:val="4"/>
        </w:numPr>
        <w:spacing w:after="0" w:line="240" w:lineRule="auto"/>
        <w:ind w:left="284" w:hanging="284"/>
        <w:jc w:val="both"/>
        <w:rPr>
          <w:rFonts w:cstheme="minorHAnsi"/>
          <w:sz w:val="24"/>
          <w:szCs w:val="24"/>
        </w:rPr>
      </w:pPr>
      <w:r w:rsidRPr="007839E5">
        <w:rPr>
          <w:rFonts w:cstheme="minorHAnsi"/>
          <w:sz w:val="24"/>
          <w:szCs w:val="24"/>
        </w:rPr>
        <w:t>Cena stanowić będzie sumę kosztów: zakupu artykułów i produktów spożywczych, przygotowania posiłków, dostawy zgodnych z zaoferowanym jadłospisem, odbioru resztek pokonsumpcyjnych, ubezpieczenia, podatków i innych kosztów niezbędnych do prawidłowej realizacji zamówienia, zgodnie z Opisem przedmiotu zamówienia i wzorem umowy.</w:t>
      </w:r>
    </w:p>
    <w:p w14:paraId="553C1220" w14:textId="77777777" w:rsidR="00AF3D0C" w:rsidRPr="007839E5" w:rsidRDefault="0083201B" w:rsidP="00072D44">
      <w:pPr>
        <w:pStyle w:val="Akapitzlist"/>
        <w:numPr>
          <w:ilvl w:val="0"/>
          <w:numId w:val="4"/>
        </w:numPr>
        <w:spacing w:after="0" w:line="240" w:lineRule="auto"/>
        <w:ind w:left="284" w:hanging="284"/>
        <w:jc w:val="both"/>
        <w:rPr>
          <w:rFonts w:cstheme="minorHAnsi"/>
          <w:sz w:val="24"/>
          <w:szCs w:val="24"/>
        </w:rPr>
      </w:pPr>
      <w:r w:rsidRPr="007839E5">
        <w:rPr>
          <w:rFonts w:cstheme="minorHAnsi"/>
          <w:sz w:val="24"/>
          <w:szCs w:val="24"/>
        </w:rPr>
        <w:t>Ofertę należy sporządzić w formie pisemnej na załączonym formularzu, c</w:t>
      </w:r>
      <w:r w:rsidR="00A223F8" w:rsidRPr="007839E5">
        <w:rPr>
          <w:rFonts w:cstheme="minorHAnsi"/>
          <w:sz w:val="24"/>
          <w:szCs w:val="24"/>
        </w:rPr>
        <w:t xml:space="preserve">eny muszą być wyrażone w złotych (PLN) z dokładnością do dwóch miejsc po przecinku. </w:t>
      </w:r>
    </w:p>
    <w:p w14:paraId="7C9034DB" w14:textId="77777777" w:rsidR="0083201B" w:rsidRPr="007839E5" w:rsidRDefault="0083201B" w:rsidP="00072D44">
      <w:pPr>
        <w:pStyle w:val="Akapitzlist"/>
        <w:numPr>
          <w:ilvl w:val="0"/>
          <w:numId w:val="4"/>
        </w:numPr>
        <w:spacing w:after="0" w:line="240" w:lineRule="auto"/>
        <w:ind w:left="284" w:hanging="284"/>
        <w:rPr>
          <w:rFonts w:cstheme="minorHAnsi"/>
          <w:sz w:val="24"/>
          <w:szCs w:val="24"/>
        </w:rPr>
      </w:pPr>
      <w:r w:rsidRPr="007839E5">
        <w:rPr>
          <w:rFonts w:cstheme="minorHAnsi"/>
          <w:sz w:val="24"/>
          <w:szCs w:val="24"/>
        </w:rPr>
        <w:t>Należy podać:</w:t>
      </w:r>
    </w:p>
    <w:p w14:paraId="4348B097" w14:textId="77777777" w:rsidR="00AF3D0C" w:rsidRDefault="0083201B" w:rsidP="00D17977">
      <w:pPr>
        <w:pStyle w:val="Akapitzlist"/>
        <w:numPr>
          <w:ilvl w:val="0"/>
          <w:numId w:val="2"/>
        </w:numPr>
        <w:spacing w:after="0" w:line="240" w:lineRule="auto"/>
        <w:ind w:left="567" w:hanging="283"/>
        <w:rPr>
          <w:rFonts w:cstheme="minorHAnsi"/>
          <w:b/>
          <w:sz w:val="24"/>
          <w:szCs w:val="24"/>
        </w:rPr>
      </w:pPr>
      <w:r w:rsidRPr="007839E5">
        <w:rPr>
          <w:rFonts w:cstheme="minorHAnsi"/>
          <w:sz w:val="24"/>
          <w:szCs w:val="24"/>
        </w:rPr>
        <w:t xml:space="preserve">Dzienną </w:t>
      </w:r>
      <w:r w:rsidR="00AF3D0C" w:rsidRPr="007839E5">
        <w:rPr>
          <w:rFonts w:cstheme="minorHAnsi"/>
          <w:sz w:val="24"/>
          <w:szCs w:val="24"/>
        </w:rPr>
        <w:t>stawkę ż</w:t>
      </w:r>
      <w:r w:rsidRPr="007839E5">
        <w:rPr>
          <w:rFonts w:cstheme="minorHAnsi"/>
          <w:sz w:val="24"/>
          <w:szCs w:val="24"/>
        </w:rPr>
        <w:t xml:space="preserve">ywieniową </w:t>
      </w:r>
      <w:r w:rsidR="009F0B00" w:rsidRPr="007839E5">
        <w:rPr>
          <w:rFonts w:cstheme="minorHAnsi"/>
          <w:b/>
          <w:sz w:val="24"/>
          <w:szCs w:val="24"/>
        </w:rPr>
        <w:t>dla dziecka w oddziale przedszkolnym</w:t>
      </w:r>
      <w:r w:rsidRPr="007839E5">
        <w:rPr>
          <w:rFonts w:cstheme="minorHAnsi"/>
          <w:b/>
          <w:sz w:val="24"/>
          <w:szCs w:val="24"/>
        </w:rPr>
        <w:t xml:space="preserve"> (śniadanie, obiad dwudaniowy, kompot, podwieczorek)</w:t>
      </w:r>
      <w:r w:rsidR="009E1D96" w:rsidRPr="007839E5">
        <w:rPr>
          <w:rFonts w:cstheme="minorHAnsi"/>
          <w:b/>
          <w:sz w:val="24"/>
          <w:szCs w:val="24"/>
        </w:rPr>
        <w:t xml:space="preserve"> w rozbiciu na:</w:t>
      </w:r>
    </w:p>
    <w:p w14:paraId="56AB7495" w14:textId="77777777" w:rsidR="004D5597" w:rsidRPr="007839E5" w:rsidRDefault="004D5597" w:rsidP="004D5597">
      <w:pPr>
        <w:pStyle w:val="Akapitzlist"/>
        <w:spacing w:after="0" w:line="240" w:lineRule="auto"/>
        <w:ind w:left="567"/>
        <w:rPr>
          <w:rFonts w:cstheme="minorHAnsi"/>
          <w:b/>
          <w:sz w:val="24"/>
          <w:szCs w:val="24"/>
        </w:rPr>
      </w:pPr>
    </w:p>
    <w:tbl>
      <w:tblPr>
        <w:tblStyle w:val="Tabela-Siatka"/>
        <w:tblW w:w="0" w:type="auto"/>
        <w:tblInd w:w="250" w:type="dxa"/>
        <w:tblLayout w:type="fixed"/>
        <w:tblLook w:val="04A0" w:firstRow="1" w:lastRow="0" w:firstColumn="1" w:lastColumn="0" w:noHBand="0" w:noVBand="1"/>
      </w:tblPr>
      <w:tblGrid>
        <w:gridCol w:w="1843"/>
        <w:gridCol w:w="1701"/>
        <w:gridCol w:w="1417"/>
        <w:gridCol w:w="1134"/>
        <w:gridCol w:w="1387"/>
        <w:gridCol w:w="1556"/>
      </w:tblGrid>
      <w:tr w:rsidR="008904E0" w:rsidRPr="007839E5" w14:paraId="59486FBF" w14:textId="77777777" w:rsidTr="008904E0">
        <w:tc>
          <w:tcPr>
            <w:tcW w:w="3544" w:type="dxa"/>
            <w:gridSpan w:val="2"/>
          </w:tcPr>
          <w:p w14:paraId="0AA46F45" w14:textId="77777777" w:rsidR="008904E0" w:rsidRPr="007839E5" w:rsidRDefault="008904E0" w:rsidP="004D5597">
            <w:pPr>
              <w:pStyle w:val="Akapitzlist"/>
              <w:ind w:left="0"/>
              <w:rPr>
                <w:rFonts w:cstheme="minorHAnsi"/>
                <w:sz w:val="24"/>
                <w:szCs w:val="24"/>
              </w:rPr>
            </w:pPr>
          </w:p>
        </w:tc>
        <w:tc>
          <w:tcPr>
            <w:tcW w:w="1417" w:type="dxa"/>
          </w:tcPr>
          <w:p w14:paraId="614D5633" w14:textId="77777777" w:rsidR="008904E0" w:rsidRPr="007839E5" w:rsidRDefault="008904E0" w:rsidP="004D5597">
            <w:pPr>
              <w:pStyle w:val="Akapitzlist"/>
              <w:ind w:left="0"/>
              <w:rPr>
                <w:rFonts w:cstheme="minorHAnsi"/>
                <w:sz w:val="24"/>
                <w:szCs w:val="24"/>
              </w:rPr>
            </w:pPr>
            <w:r w:rsidRPr="007839E5">
              <w:rPr>
                <w:rFonts w:cstheme="minorHAnsi"/>
                <w:sz w:val="24"/>
                <w:szCs w:val="24"/>
              </w:rPr>
              <w:t>netto</w:t>
            </w:r>
          </w:p>
        </w:tc>
        <w:tc>
          <w:tcPr>
            <w:tcW w:w="1134" w:type="dxa"/>
          </w:tcPr>
          <w:p w14:paraId="6EF0BBD7" w14:textId="77777777" w:rsidR="008904E0" w:rsidRPr="007839E5" w:rsidRDefault="008904E0" w:rsidP="004D5597">
            <w:pPr>
              <w:pStyle w:val="Akapitzlist"/>
              <w:ind w:left="0"/>
              <w:rPr>
                <w:rFonts w:cstheme="minorHAnsi"/>
                <w:sz w:val="24"/>
                <w:szCs w:val="24"/>
              </w:rPr>
            </w:pPr>
            <w:r w:rsidRPr="007839E5">
              <w:rPr>
                <w:rFonts w:cstheme="minorHAnsi"/>
                <w:sz w:val="24"/>
                <w:szCs w:val="24"/>
              </w:rPr>
              <w:t>brutto</w:t>
            </w:r>
          </w:p>
        </w:tc>
        <w:tc>
          <w:tcPr>
            <w:tcW w:w="1387" w:type="dxa"/>
          </w:tcPr>
          <w:p w14:paraId="246314BA" w14:textId="77777777" w:rsidR="008904E0" w:rsidRPr="007839E5" w:rsidRDefault="008904E0" w:rsidP="004D5597">
            <w:pPr>
              <w:pStyle w:val="Akapitzlist"/>
              <w:ind w:left="0"/>
              <w:rPr>
                <w:rFonts w:cstheme="minorHAnsi"/>
                <w:sz w:val="24"/>
                <w:szCs w:val="24"/>
              </w:rPr>
            </w:pPr>
            <w:r w:rsidRPr="007839E5">
              <w:rPr>
                <w:rFonts w:cstheme="minorHAnsi"/>
                <w:sz w:val="24"/>
                <w:szCs w:val="24"/>
              </w:rPr>
              <w:t xml:space="preserve">wsad do </w:t>
            </w:r>
            <w:r w:rsidRPr="007839E5">
              <w:rPr>
                <w:rFonts w:cstheme="minorHAnsi"/>
                <w:sz w:val="24"/>
                <w:szCs w:val="24"/>
              </w:rPr>
              <w:lastRenderedPageBreak/>
              <w:t>kotła brutto</w:t>
            </w:r>
          </w:p>
        </w:tc>
        <w:tc>
          <w:tcPr>
            <w:tcW w:w="1556" w:type="dxa"/>
          </w:tcPr>
          <w:p w14:paraId="081EF386" w14:textId="77777777" w:rsidR="008904E0" w:rsidRPr="007839E5" w:rsidRDefault="008904E0" w:rsidP="004D5597">
            <w:pPr>
              <w:pStyle w:val="Akapitzlist"/>
              <w:ind w:left="0"/>
              <w:rPr>
                <w:rFonts w:cstheme="minorHAnsi"/>
                <w:sz w:val="24"/>
                <w:szCs w:val="24"/>
              </w:rPr>
            </w:pPr>
            <w:r w:rsidRPr="007839E5">
              <w:rPr>
                <w:rFonts w:cstheme="minorHAnsi"/>
                <w:sz w:val="24"/>
                <w:szCs w:val="24"/>
              </w:rPr>
              <w:lastRenderedPageBreak/>
              <w:t>koszty inne</w:t>
            </w:r>
          </w:p>
          <w:p w14:paraId="267107E4" w14:textId="77777777" w:rsidR="008904E0" w:rsidRPr="007839E5" w:rsidRDefault="008904E0" w:rsidP="004D5597">
            <w:pPr>
              <w:pStyle w:val="Akapitzlist"/>
              <w:ind w:left="0"/>
              <w:rPr>
                <w:rFonts w:cstheme="minorHAnsi"/>
                <w:sz w:val="24"/>
                <w:szCs w:val="24"/>
              </w:rPr>
            </w:pPr>
            <w:r w:rsidRPr="007839E5">
              <w:rPr>
                <w:rFonts w:cstheme="minorHAnsi"/>
                <w:sz w:val="24"/>
                <w:szCs w:val="24"/>
              </w:rPr>
              <w:lastRenderedPageBreak/>
              <w:t>brutto</w:t>
            </w:r>
          </w:p>
        </w:tc>
      </w:tr>
      <w:tr w:rsidR="008904E0" w:rsidRPr="007839E5" w14:paraId="61A405A7" w14:textId="77777777" w:rsidTr="008904E0">
        <w:tc>
          <w:tcPr>
            <w:tcW w:w="3544" w:type="dxa"/>
            <w:gridSpan w:val="2"/>
          </w:tcPr>
          <w:p w14:paraId="4AF3DBE3" w14:textId="77777777" w:rsidR="008904E0" w:rsidRPr="007839E5" w:rsidRDefault="008904E0" w:rsidP="004D5597">
            <w:pPr>
              <w:pStyle w:val="Akapitzlist"/>
              <w:ind w:left="0"/>
              <w:rPr>
                <w:rFonts w:cstheme="minorHAnsi"/>
                <w:sz w:val="24"/>
                <w:szCs w:val="24"/>
              </w:rPr>
            </w:pPr>
            <w:r w:rsidRPr="007839E5">
              <w:rPr>
                <w:rFonts w:cstheme="minorHAnsi"/>
                <w:sz w:val="24"/>
                <w:szCs w:val="24"/>
              </w:rPr>
              <w:lastRenderedPageBreak/>
              <w:t>dzienna stawka:</w:t>
            </w:r>
          </w:p>
          <w:p w14:paraId="084763B7" w14:textId="77777777" w:rsidR="00700137" w:rsidRPr="007839E5" w:rsidRDefault="00700137" w:rsidP="004D5597">
            <w:pPr>
              <w:pStyle w:val="Akapitzlist"/>
              <w:ind w:left="0"/>
              <w:rPr>
                <w:rFonts w:cstheme="minorHAnsi"/>
                <w:sz w:val="24"/>
                <w:szCs w:val="24"/>
              </w:rPr>
            </w:pPr>
          </w:p>
        </w:tc>
        <w:tc>
          <w:tcPr>
            <w:tcW w:w="1417" w:type="dxa"/>
          </w:tcPr>
          <w:p w14:paraId="35C92B90" w14:textId="77777777" w:rsidR="008904E0" w:rsidRPr="007839E5" w:rsidRDefault="008904E0" w:rsidP="004D5597">
            <w:pPr>
              <w:pStyle w:val="Akapitzlist"/>
              <w:ind w:left="0"/>
              <w:rPr>
                <w:rFonts w:cstheme="minorHAnsi"/>
                <w:sz w:val="24"/>
                <w:szCs w:val="24"/>
              </w:rPr>
            </w:pPr>
          </w:p>
        </w:tc>
        <w:tc>
          <w:tcPr>
            <w:tcW w:w="1134" w:type="dxa"/>
          </w:tcPr>
          <w:p w14:paraId="0199031E" w14:textId="77777777" w:rsidR="008904E0" w:rsidRPr="007839E5" w:rsidRDefault="008904E0" w:rsidP="004D5597">
            <w:pPr>
              <w:pStyle w:val="Akapitzlist"/>
              <w:ind w:left="0"/>
              <w:rPr>
                <w:rFonts w:cstheme="minorHAnsi"/>
                <w:sz w:val="24"/>
                <w:szCs w:val="24"/>
              </w:rPr>
            </w:pPr>
          </w:p>
        </w:tc>
        <w:tc>
          <w:tcPr>
            <w:tcW w:w="1387" w:type="dxa"/>
          </w:tcPr>
          <w:p w14:paraId="6619342B" w14:textId="77777777" w:rsidR="008904E0" w:rsidRPr="007839E5" w:rsidRDefault="008904E0" w:rsidP="004D5597">
            <w:pPr>
              <w:pStyle w:val="Akapitzlist"/>
              <w:ind w:left="0"/>
              <w:rPr>
                <w:rFonts w:cstheme="minorHAnsi"/>
                <w:sz w:val="24"/>
                <w:szCs w:val="24"/>
              </w:rPr>
            </w:pPr>
          </w:p>
        </w:tc>
        <w:tc>
          <w:tcPr>
            <w:tcW w:w="1556" w:type="dxa"/>
          </w:tcPr>
          <w:p w14:paraId="6FF33E25" w14:textId="77777777" w:rsidR="008904E0" w:rsidRPr="007839E5" w:rsidRDefault="008904E0" w:rsidP="004D5597">
            <w:pPr>
              <w:pStyle w:val="Akapitzlist"/>
              <w:ind w:left="0"/>
              <w:rPr>
                <w:rFonts w:cstheme="minorHAnsi"/>
                <w:sz w:val="24"/>
                <w:szCs w:val="24"/>
              </w:rPr>
            </w:pPr>
          </w:p>
        </w:tc>
      </w:tr>
      <w:tr w:rsidR="008904E0" w:rsidRPr="007839E5" w14:paraId="5BE1E623" w14:textId="77777777" w:rsidTr="008904E0">
        <w:tc>
          <w:tcPr>
            <w:tcW w:w="1843" w:type="dxa"/>
            <w:vMerge w:val="restart"/>
          </w:tcPr>
          <w:p w14:paraId="6C79CD61" w14:textId="77777777" w:rsidR="008904E0" w:rsidRPr="007839E5" w:rsidRDefault="008904E0" w:rsidP="004D5597">
            <w:pPr>
              <w:pStyle w:val="Akapitzlist"/>
              <w:ind w:left="0"/>
              <w:rPr>
                <w:rFonts w:cstheme="minorHAnsi"/>
                <w:sz w:val="24"/>
                <w:szCs w:val="24"/>
              </w:rPr>
            </w:pPr>
            <w:r w:rsidRPr="007839E5">
              <w:rPr>
                <w:rFonts w:cstheme="minorHAnsi"/>
                <w:sz w:val="24"/>
                <w:szCs w:val="24"/>
              </w:rPr>
              <w:t>w tym:</w:t>
            </w:r>
          </w:p>
        </w:tc>
        <w:tc>
          <w:tcPr>
            <w:tcW w:w="1701" w:type="dxa"/>
          </w:tcPr>
          <w:p w14:paraId="17C8E9CB" w14:textId="77777777" w:rsidR="008904E0" w:rsidRPr="007839E5" w:rsidRDefault="008904E0" w:rsidP="004D5597">
            <w:pPr>
              <w:pStyle w:val="Akapitzlist"/>
              <w:ind w:left="0"/>
              <w:rPr>
                <w:rFonts w:cstheme="minorHAnsi"/>
                <w:sz w:val="24"/>
                <w:szCs w:val="24"/>
              </w:rPr>
            </w:pPr>
            <w:r w:rsidRPr="007839E5">
              <w:rPr>
                <w:rFonts w:cstheme="minorHAnsi"/>
                <w:sz w:val="24"/>
                <w:szCs w:val="24"/>
              </w:rPr>
              <w:t>śniadanie i podwieczorek</w:t>
            </w:r>
          </w:p>
        </w:tc>
        <w:tc>
          <w:tcPr>
            <w:tcW w:w="1417" w:type="dxa"/>
          </w:tcPr>
          <w:p w14:paraId="11BDC56D" w14:textId="77777777" w:rsidR="008904E0" w:rsidRPr="007839E5" w:rsidRDefault="008904E0" w:rsidP="004D5597">
            <w:pPr>
              <w:pStyle w:val="Akapitzlist"/>
              <w:ind w:left="0"/>
              <w:rPr>
                <w:rFonts w:cstheme="minorHAnsi"/>
                <w:sz w:val="24"/>
                <w:szCs w:val="24"/>
              </w:rPr>
            </w:pPr>
          </w:p>
        </w:tc>
        <w:tc>
          <w:tcPr>
            <w:tcW w:w="1134" w:type="dxa"/>
          </w:tcPr>
          <w:p w14:paraId="384B8E4F" w14:textId="77777777" w:rsidR="008904E0" w:rsidRPr="007839E5" w:rsidRDefault="008904E0" w:rsidP="004D5597">
            <w:pPr>
              <w:pStyle w:val="Akapitzlist"/>
              <w:ind w:left="0"/>
              <w:rPr>
                <w:rFonts w:cstheme="minorHAnsi"/>
                <w:sz w:val="24"/>
                <w:szCs w:val="24"/>
              </w:rPr>
            </w:pPr>
          </w:p>
        </w:tc>
        <w:tc>
          <w:tcPr>
            <w:tcW w:w="1387" w:type="dxa"/>
          </w:tcPr>
          <w:p w14:paraId="459F50E1" w14:textId="77777777" w:rsidR="008904E0" w:rsidRPr="007839E5" w:rsidRDefault="008904E0" w:rsidP="004D5597">
            <w:pPr>
              <w:pStyle w:val="Akapitzlist"/>
              <w:ind w:left="0"/>
              <w:rPr>
                <w:rFonts w:cstheme="minorHAnsi"/>
                <w:sz w:val="24"/>
                <w:szCs w:val="24"/>
              </w:rPr>
            </w:pPr>
          </w:p>
        </w:tc>
        <w:tc>
          <w:tcPr>
            <w:tcW w:w="1556" w:type="dxa"/>
          </w:tcPr>
          <w:p w14:paraId="0BEE9BF6" w14:textId="77777777" w:rsidR="008904E0" w:rsidRPr="007839E5" w:rsidRDefault="008904E0" w:rsidP="004D5597">
            <w:pPr>
              <w:pStyle w:val="Akapitzlist"/>
              <w:ind w:left="0"/>
              <w:rPr>
                <w:rFonts w:cstheme="minorHAnsi"/>
                <w:sz w:val="24"/>
                <w:szCs w:val="24"/>
              </w:rPr>
            </w:pPr>
          </w:p>
        </w:tc>
      </w:tr>
      <w:tr w:rsidR="008904E0" w:rsidRPr="007839E5" w14:paraId="3CAFEFAA" w14:textId="77777777" w:rsidTr="008904E0">
        <w:tc>
          <w:tcPr>
            <w:tcW w:w="1843" w:type="dxa"/>
            <w:vMerge/>
          </w:tcPr>
          <w:p w14:paraId="0446A848" w14:textId="77777777" w:rsidR="008904E0" w:rsidRPr="007839E5" w:rsidRDefault="008904E0" w:rsidP="004D5597">
            <w:pPr>
              <w:pStyle w:val="Akapitzlist"/>
              <w:ind w:left="0"/>
              <w:rPr>
                <w:rFonts w:cstheme="minorHAnsi"/>
                <w:sz w:val="24"/>
                <w:szCs w:val="24"/>
              </w:rPr>
            </w:pPr>
          </w:p>
        </w:tc>
        <w:tc>
          <w:tcPr>
            <w:tcW w:w="1701" w:type="dxa"/>
          </w:tcPr>
          <w:p w14:paraId="25B28449" w14:textId="77777777" w:rsidR="008904E0" w:rsidRPr="007839E5" w:rsidRDefault="008904E0" w:rsidP="004D5597">
            <w:pPr>
              <w:pStyle w:val="Akapitzlist"/>
              <w:ind w:left="0"/>
              <w:rPr>
                <w:rFonts w:cstheme="minorHAnsi"/>
                <w:sz w:val="24"/>
                <w:szCs w:val="24"/>
              </w:rPr>
            </w:pPr>
            <w:r w:rsidRPr="007839E5">
              <w:rPr>
                <w:rFonts w:cstheme="minorHAnsi"/>
                <w:sz w:val="24"/>
                <w:szCs w:val="24"/>
              </w:rPr>
              <w:t>obiad dwudaniowy:</w:t>
            </w:r>
          </w:p>
        </w:tc>
        <w:tc>
          <w:tcPr>
            <w:tcW w:w="1417" w:type="dxa"/>
          </w:tcPr>
          <w:p w14:paraId="4C89ABDA" w14:textId="77777777" w:rsidR="008904E0" w:rsidRPr="007839E5" w:rsidRDefault="008904E0" w:rsidP="004D5597">
            <w:pPr>
              <w:pStyle w:val="Akapitzlist"/>
              <w:ind w:left="0"/>
              <w:rPr>
                <w:rFonts w:cstheme="minorHAnsi"/>
                <w:sz w:val="24"/>
                <w:szCs w:val="24"/>
              </w:rPr>
            </w:pPr>
          </w:p>
        </w:tc>
        <w:tc>
          <w:tcPr>
            <w:tcW w:w="1134" w:type="dxa"/>
          </w:tcPr>
          <w:p w14:paraId="5892A109" w14:textId="77777777" w:rsidR="008904E0" w:rsidRPr="007839E5" w:rsidRDefault="008904E0" w:rsidP="004D5597">
            <w:pPr>
              <w:pStyle w:val="Akapitzlist"/>
              <w:ind w:left="0"/>
              <w:rPr>
                <w:rFonts w:cstheme="minorHAnsi"/>
                <w:sz w:val="24"/>
                <w:szCs w:val="24"/>
              </w:rPr>
            </w:pPr>
          </w:p>
        </w:tc>
        <w:tc>
          <w:tcPr>
            <w:tcW w:w="1387" w:type="dxa"/>
          </w:tcPr>
          <w:p w14:paraId="0C38C41E" w14:textId="77777777" w:rsidR="008904E0" w:rsidRPr="007839E5" w:rsidRDefault="008904E0" w:rsidP="004D5597">
            <w:pPr>
              <w:pStyle w:val="Akapitzlist"/>
              <w:ind w:left="0"/>
              <w:rPr>
                <w:rFonts w:cstheme="minorHAnsi"/>
                <w:sz w:val="24"/>
                <w:szCs w:val="24"/>
              </w:rPr>
            </w:pPr>
          </w:p>
        </w:tc>
        <w:tc>
          <w:tcPr>
            <w:tcW w:w="1556" w:type="dxa"/>
          </w:tcPr>
          <w:p w14:paraId="78C87150" w14:textId="77777777" w:rsidR="008904E0" w:rsidRPr="007839E5" w:rsidRDefault="008904E0" w:rsidP="004D5597">
            <w:pPr>
              <w:pStyle w:val="Akapitzlist"/>
              <w:ind w:left="0"/>
              <w:rPr>
                <w:rFonts w:cstheme="minorHAnsi"/>
                <w:sz w:val="24"/>
                <w:szCs w:val="24"/>
              </w:rPr>
            </w:pPr>
          </w:p>
        </w:tc>
      </w:tr>
      <w:tr w:rsidR="008904E0" w:rsidRPr="007839E5" w14:paraId="16CF3549" w14:textId="77777777" w:rsidTr="008904E0">
        <w:tc>
          <w:tcPr>
            <w:tcW w:w="1843" w:type="dxa"/>
            <w:vMerge w:val="restart"/>
          </w:tcPr>
          <w:p w14:paraId="448A3249" w14:textId="77777777" w:rsidR="008904E0" w:rsidRPr="007839E5" w:rsidRDefault="008904E0" w:rsidP="004D5597">
            <w:pPr>
              <w:pStyle w:val="Akapitzlist"/>
              <w:ind w:left="0"/>
              <w:rPr>
                <w:rFonts w:cstheme="minorHAnsi"/>
                <w:sz w:val="24"/>
                <w:szCs w:val="24"/>
              </w:rPr>
            </w:pPr>
          </w:p>
        </w:tc>
        <w:tc>
          <w:tcPr>
            <w:tcW w:w="1701" w:type="dxa"/>
          </w:tcPr>
          <w:p w14:paraId="04B7F915" w14:textId="77777777" w:rsidR="008904E0" w:rsidRPr="007839E5" w:rsidRDefault="008904E0" w:rsidP="004D5597">
            <w:pPr>
              <w:pStyle w:val="Akapitzlist"/>
              <w:ind w:left="0"/>
              <w:rPr>
                <w:rFonts w:cstheme="minorHAnsi"/>
                <w:sz w:val="24"/>
                <w:szCs w:val="24"/>
              </w:rPr>
            </w:pPr>
            <w:r w:rsidRPr="007839E5">
              <w:rPr>
                <w:rFonts w:cstheme="minorHAnsi"/>
                <w:sz w:val="24"/>
                <w:szCs w:val="24"/>
              </w:rPr>
              <w:t xml:space="preserve">      zupa 200 ml</w:t>
            </w:r>
          </w:p>
        </w:tc>
        <w:tc>
          <w:tcPr>
            <w:tcW w:w="1417" w:type="dxa"/>
          </w:tcPr>
          <w:p w14:paraId="20DB56F3" w14:textId="77777777" w:rsidR="008904E0" w:rsidRPr="007839E5" w:rsidRDefault="008904E0" w:rsidP="004D5597">
            <w:pPr>
              <w:pStyle w:val="Akapitzlist"/>
              <w:ind w:left="0"/>
              <w:rPr>
                <w:rFonts w:cstheme="minorHAnsi"/>
                <w:sz w:val="24"/>
                <w:szCs w:val="24"/>
              </w:rPr>
            </w:pPr>
          </w:p>
        </w:tc>
        <w:tc>
          <w:tcPr>
            <w:tcW w:w="1134" w:type="dxa"/>
          </w:tcPr>
          <w:p w14:paraId="19A36439" w14:textId="77777777" w:rsidR="008904E0" w:rsidRPr="007839E5" w:rsidRDefault="008904E0" w:rsidP="004D5597">
            <w:pPr>
              <w:pStyle w:val="Akapitzlist"/>
              <w:ind w:left="0"/>
              <w:rPr>
                <w:rFonts w:cstheme="minorHAnsi"/>
                <w:sz w:val="24"/>
                <w:szCs w:val="24"/>
              </w:rPr>
            </w:pPr>
          </w:p>
        </w:tc>
        <w:tc>
          <w:tcPr>
            <w:tcW w:w="1387" w:type="dxa"/>
          </w:tcPr>
          <w:p w14:paraId="2C489E2C" w14:textId="77777777" w:rsidR="008904E0" w:rsidRPr="007839E5" w:rsidRDefault="008904E0" w:rsidP="004D5597">
            <w:pPr>
              <w:pStyle w:val="Akapitzlist"/>
              <w:ind w:left="0"/>
              <w:rPr>
                <w:rFonts w:cstheme="minorHAnsi"/>
                <w:sz w:val="24"/>
                <w:szCs w:val="24"/>
              </w:rPr>
            </w:pPr>
          </w:p>
        </w:tc>
        <w:tc>
          <w:tcPr>
            <w:tcW w:w="1556" w:type="dxa"/>
          </w:tcPr>
          <w:p w14:paraId="78E8D20D" w14:textId="77777777" w:rsidR="008904E0" w:rsidRPr="007839E5" w:rsidRDefault="008904E0" w:rsidP="004D5597">
            <w:pPr>
              <w:pStyle w:val="Akapitzlist"/>
              <w:ind w:left="0"/>
              <w:rPr>
                <w:rFonts w:cstheme="minorHAnsi"/>
                <w:sz w:val="24"/>
                <w:szCs w:val="24"/>
              </w:rPr>
            </w:pPr>
          </w:p>
        </w:tc>
      </w:tr>
      <w:tr w:rsidR="008904E0" w:rsidRPr="007839E5" w14:paraId="2B1329D9" w14:textId="77777777" w:rsidTr="008904E0">
        <w:tc>
          <w:tcPr>
            <w:tcW w:w="1843" w:type="dxa"/>
            <w:vMerge/>
          </w:tcPr>
          <w:p w14:paraId="263BEF0A" w14:textId="77777777" w:rsidR="008904E0" w:rsidRPr="007839E5" w:rsidRDefault="008904E0" w:rsidP="004D5597">
            <w:pPr>
              <w:pStyle w:val="Akapitzlist"/>
              <w:ind w:left="0"/>
              <w:rPr>
                <w:rFonts w:cstheme="minorHAnsi"/>
                <w:sz w:val="24"/>
                <w:szCs w:val="24"/>
              </w:rPr>
            </w:pPr>
          </w:p>
        </w:tc>
        <w:tc>
          <w:tcPr>
            <w:tcW w:w="1701" w:type="dxa"/>
          </w:tcPr>
          <w:p w14:paraId="644E0AFA" w14:textId="77777777" w:rsidR="008904E0" w:rsidRPr="007839E5" w:rsidRDefault="008904E0" w:rsidP="004D5597">
            <w:pPr>
              <w:pStyle w:val="Akapitzlist"/>
              <w:ind w:left="0"/>
              <w:rPr>
                <w:rFonts w:cstheme="minorHAnsi"/>
                <w:sz w:val="24"/>
                <w:szCs w:val="24"/>
              </w:rPr>
            </w:pPr>
            <w:r w:rsidRPr="007839E5">
              <w:rPr>
                <w:rFonts w:cstheme="minorHAnsi"/>
                <w:sz w:val="24"/>
                <w:szCs w:val="24"/>
              </w:rPr>
              <w:t>drugie danie</w:t>
            </w:r>
          </w:p>
        </w:tc>
        <w:tc>
          <w:tcPr>
            <w:tcW w:w="1417" w:type="dxa"/>
          </w:tcPr>
          <w:p w14:paraId="21080971" w14:textId="77777777" w:rsidR="008904E0" w:rsidRPr="007839E5" w:rsidRDefault="008904E0" w:rsidP="004D5597">
            <w:pPr>
              <w:pStyle w:val="Akapitzlist"/>
              <w:ind w:left="0"/>
              <w:rPr>
                <w:rFonts w:cstheme="minorHAnsi"/>
                <w:sz w:val="24"/>
                <w:szCs w:val="24"/>
              </w:rPr>
            </w:pPr>
          </w:p>
        </w:tc>
        <w:tc>
          <w:tcPr>
            <w:tcW w:w="1134" w:type="dxa"/>
          </w:tcPr>
          <w:p w14:paraId="4C5EE7C0" w14:textId="77777777" w:rsidR="008904E0" w:rsidRPr="007839E5" w:rsidRDefault="008904E0" w:rsidP="004D5597">
            <w:pPr>
              <w:pStyle w:val="Akapitzlist"/>
              <w:ind w:left="0"/>
              <w:rPr>
                <w:rFonts w:cstheme="minorHAnsi"/>
                <w:sz w:val="24"/>
                <w:szCs w:val="24"/>
              </w:rPr>
            </w:pPr>
          </w:p>
        </w:tc>
        <w:tc>
          <w:tcPr>
            <w:tcW w:w="1387" w:type="dxa"/>
          </w:tcPr>
          <w:p w14:paraId="6FED9753" w14:textId="77777777" w:rsidR="008904E0" w:rsidRPr="007839E5" w:rsidRDefault="008904E0" w:rsidP="004D5597">
            <w:pPr>
              <w:pStyle w:val="Akapitzlist"/>
              <w:ind w:left="0"/>
              <w:rPr>
                <w:rFonts w:cstheme="minorHAnsi"/>
                <w:sz w:val="24"/>
                <w:szCs w:val="24"/>
              </w:rPr>
            </w:pPr>
          </w:p>
        </w:tc>
        <w:tc>
          <w:tcPr>
            <w:tcW w:w="1556" w:type="dxa"/>
          </w:tcPr>
          <w:p w14:paraId="08D33E8C" w14:textId="77777777" w:rsidR="008904E0" w:rsidRPr="007839E5" w:rsidRDefault="008904E0" w:rsidP="004D5597">
            <w:pPr>
              <w:pStyle w:val="Akapitzlist"/>
              <w:ind w:left="0"/>
              <w:rPr>
                <w:rFonts w:cstheme="minorHAnsi"/>
                <w:sz w:val="24"/>
                <w:szCs w:val="24"/>
              </w:rPr>
            </w:pPr>
          </w:p>
        </w:tc>
      </w:tr>
    </w:tbl>
    <w:p w14:paraId="19392B06" w14:textId="77777777" w:rsidR="00AF3D0C" w:rsidRPr="007839E5" w:rsidRDefault="004B0104" w:rsidP="00D17977">
      <w:pPr>
        <w:pStyle w:val="Akapitzlist"/>
        <w:spacing w:after="0" w:line="240" w:lineRule="auto"/>
        <w:ind w:left="0"/>
        <w:rPr>
          <w:rFonts w:cstheme="minorHAnsi"/>
          <w:sz w:val="24"/>
          <w:szCs w:val="24"/>
        </w:rPr>
      </w:pPr>
      <w:r w:rsidRPr="007839E5">
        <w:rPr>
          <w:rFonts w:cstheme="minorHAnsi"/>
          <w:sz w:val="24"/>
          <w:szCs w:val="24"/>
        </w:rPr>
        <w:tab/>
      </w:r>
    </w:p>
    <w:p w14:paraId="413439B4" w14:textId="77777777" w:rsidR="004D4F83" w:rsidRPr="007839E5" w:rsidRDefault="00905F60" w:rsidP="00D17977">
      <w:pPr>
        <w:pStyle w:val="Akapitzlist"/>
        <w:spacing w:after="0" w:line="240" w:lineRule="auto"/>
        <w:ind w:left="0"/>
        <w:rPr>
          <w:rFonts w:cstheme="minorHAnsi"/>
          <w:sz w:val="24"/>
          <w:szCs w:val="24"/>
        </w:rPr>
      </w:pPr>
      <w:r w:rsidRPr="007839E5">
        <w:rPr>
          <w:rFonts w:cstheme="minorHAnsi"/>
          <w:sz w:val="24"/>
          <w:szCs w:val="24"/>
        </w:rPr>
        <w:t xml:space="preserve">Dzienna stawka x </w:t>
      </w:r>
      <w:r w:rsidR="003F6DBE" w:rsidRPr="007839E5">
        <w:rPr>
          <w:rFonts w:cstheme="minorHAnsi"/>
          <w:sz w:val="24"/>
          <w:szCs w:val="24"/>
        </w:rPr>
        <w:t>210</w:t>
      </w:r>
      <w:r w:rsidR="005B2A9C" w:rsidRPr="007839E5">
        <w:rPr>
          <w:rFonts w:cstheme="minorHAnsi"/>
          <w:sz w:val="24"/>
          <w:szCs w:val="24"/>
        </w:rPr>
        <w:t xml:space="preserve"> dni </w:t>
      </w:r>
      <w:r w:rsidR="003F6DBE" w:rsidRPr="007839E5">
        <w:rPr>
          <w:rFonts w:cstheme="minorHAnsi"/>
          <w:sz w:val="24"/>
          <w:szCs w:val="24"/>
        </w:rPr>
        <w:t xml:space="preserve">x 58 dzieci </w:t>
      </w:r>
      <w:r w:rsidR="005B2A9C" w:rsidRPr="007839E5">
        <w:rPr>
          <w:rFonts w:cstheme="minorHAnsi"/>
          <w:sz w:val="24"/>
          <w:szCs w:val="24"/>
        </w:rPr>
        <w:t>= ……………..netto  ………….. brutto</w:t>
      </w:r>
    </w:p>
    <w:p w14:paraId="0B9694E5" w14:textId="77777777" w:rsidR="00684337" w:rsidRPr="007839E5" w:rsidRDefault="00684337" w:rsidP="00D17977">
      <w:pPr>
        <w:pStyle w:val="Akapitzlist"/>
        <w:spacing w:after="0" w:line="240" w:lineRule="auto"/>
        <w:ind w:left="0"/>
        <w:rPr>
          <w:rFonts w:cstheme="minorHAnsi"/>
          <w:sz w:val="24"/>
          <w:szCs w:val="24"/>
        </w:rPr>
      </w:pPr>
    </w:p>
    <w:p w14:paraId="2ADADB40" w14:textId="77777777" w:rsidR="00AF3D0C" w:rsidRPr="007839E5" w:rsidRDefault="00AF3D0C" w:rsidP="004D5597">
      <w:pPr>
        <w:pStyle w:val="Akapitzlist"/>
        <w:numPr>
          <w:ilvl w:val="0"/>
          <w:numId w:val="2"/>
        </w:numPr>
        <w:spacing w:after="0" w:line="240" w:lineRule="auto"/>
        <w:ind w:left="567" w:hanging="283"/>
        <w:jc w:val="both"/>
        <w:rPr>
          <w:rFonts w:cstheme="minorHAnsi"/>
          <w:b/>
          <w:bCs/>
          <w:sz w:val="24"/>
          <w:szCs w:val="24"/>
        </w:rPr>
      </w:pPr>
      <w:r w:rsidRPr="007839E5">
        <w:rPr>
          <w:rFonts w:cstheme="minorHAnsi"/>
          <w:sz w:val="24"/>
          <w:szCs w:val="24"/>
        </w:rPr>
        <w:t xml:space="preserve">Dzienną stawkę żywieniową </w:t>
      </w:r>
      <w:r w:rsidRPr="007839E5">
        <w:rPr>
          <w:rFonts w:cstheme="minorHAnsi"/>
          <w:b/>
          <w:sz w:val="24"/>
          <w:szCs w:val="24"/>
        </w:rPr>
        <w:t>dla ucznia szkoły podstawowej</w:t>
      </w:r>
      <w:r w:rsidRPr="007839E5">
        <w:rPr>
          <w:rFonts w:cstheme="minorHAnsi"/>
          <w:sz w:val="24"/>
          <w:szCs w:val="24"/>
        </w:rPr>
        <w:t xml:space="preserve"> </w:t>
      </w:r>
      <w:r w:rsidRPr="007839E5">
        <w:rPr>
          <w:rFonts w:cstheme="minorHAnsi"/>
          <w:b/>
          <w:bCs/>
          <w:sz w:val="24"/>
          <w:szCs w:val="24"/>
        </w:rPr>
        <w:t>(obiad dwudaniowy)</w:t>
      </w:r>
      <w:r w:rsidR="004D5597">
        <w:rPr>
          <w:rFonts w:cstheme="minorHAnsi"/>
          <w:b/>
          <w:bCs/>
          <w:sz w:val="24"/>
          <w:szCs w:val="24"/>
        </w:rPr>
        <w:t xml:space="preserve"> w </w:t>
      </w:r>
      <w:r w:rsidR="009E1D96" w:rsidRPr="007839E5">
        <w:rPr>
          <w:rFonts w:cstheme="minorHAnsi"/>
          <w:b/>
          <w:bCs/>
          <w:sz w:val="24"/>
          <w:szCs w:val="24"/>
        </w:rPr>
        <w:t>rozbiciu na</w:t>
      </w:r>
    </w:p>
    <w:tbl>
      <w:tblPr>
        <w:tblStyle w:val="Tabela-Siatka"/>
        <w:tblW w:w="9072" w:type="dxa"/>
        <w:tblInd w:w="250" w:type="dxa"/>
        <w:tblLook w:val="04A0" w:firstRow="1" w:lastRow="0" w:firstColumn="1" w:lastColumn="0" w:noHBand="0" w:noVBand="1"/>
      </w:tblPr>
      <w:tblGrid>
        <w:gridCol w:w="1843"/>
        <w:gridCol w:w="1701"/>
        <w:gridCol w:w="1732"/>
        <w:gridCol w:w="1843"/>
        <w:gridCol w:w="1953"/>
      </w:tblGrid>
      <w:tr w:rsidR="00E16C27" w:rsidRPr="007839E5" w14:paraId="517F045D" w14:textId="77777777" w:rsidTr="008904E0">
        <w:tc>
          <w:tcPr>
            <w:tcW w:w="1843" w:type="dxa"/>
          </w:tcPr>
          <w:p w14:paraId="2919F9B9" w14:textId="77777777" w:rsidR="00E16C27" w:rsidRPr="007839E5" w:rsidRDefault="00E16C27" w:rsidP="00D17977">
            <w:pPr>
              <w:pStyle w:val="Akapitzlist"/>
              <w:ind w:left="0"/>
              <w:rPr>
                <w:rFonts w:cstheme="minorHAnsi"/>
                <w:sz w:val="24"/>
                <w:szCs w:val="24"/>
              </w:rPr>
            </w:pPr>
          </w:p>
        </w:tc>
        <w:tc>
          <w:tcPr>
            <w:tcW w:w="1701" w:type="dxa"/>
          </w:tcPr>
          <w:p w14:paraId="648DEF05" w14:textId="77777777" w:rsidR="00E16C27" w:rsidRPr="007839E5" w:rsidRDefault="00E16C27" w:rsidP="00D17977">
            <w:pPr>
              <w:pStyle w:val="Akapitzlist"/>
              <w:ind w:left="0"/>
              <w:rPr>
                <w:rFonts w:cstheme="minorHAnsi"/>
                <w:sz w:val="24"/>
                <w:szCs w:val="24"/>
              </w:rPr>
            </w:pPr>
            <w:r w:rsidRPr="007839E5">
              <w:rPr>
                <w:rFonts w:cstheme="minorHAnsi"/>
                <w:sz w:val="24"/>
                <w:szCs w:val="24"/>
              </w:rPr>
              <w:t>netto</w:t>
            </w:r>
          </w:p>
        </w:tc>
        <w:tc>
          <w:tcPr>
            <w:tcW w:w="1732" w:type="dxa"/>
          </w:tcPr>
          <w:p w14:paraId="3417713A" w14:textId="77777777" w:rsidR="00E16C27" w:rsidRPr="007839E5" w:rsidRDefault="004D4F83" w:rsidP="00D17977">
            <w:pPr>
              <w:pStyle w:val="Akapitzlist"/>
              <w:ind w:left="0"/>
              <w:rPr>
                <w:rFonts w:cstheme="minorHAnsi"/>
                <w:sz w:val="24"/>
                <w:szCs w:val="24"/>
              </w:rPr>
            </w:pPr>
            <w:r w:rsidRPr="007839E5">
              <w:rPr>
                <w:rFonts w:cstheme="minorHAnsi"/>
                <w:sz w:val="24"/>
                <w:szCs w:val="24"/>
              </w:rPr>
              <w:t>brutto</w:t>
            </w:r>
          </w:p>
        </w:tc>
        <w:tc>
          <w:tcPr>
            <w:tcW w:w="1843" w:type="dxa"/>
          </w:tcPr>
          <w:p w14:paraId="025F92D1" w14:textId="77777777" w:rsidR="00E16C27" w:rsidRPr="007839E5" w:rsidRDefault="004D4F83" w:rsidP="00D17977">
            <w:pPr>
              <w:pStyle w:val="Akapitzlist"/>
              <w:ind w:left="0"/>
              <w:rPr>
                <w:rFonts w:cstheme="minorHAnsi"/>
                <w:sz w:val="24"/>
                <w:szCs w:val="24"/>
              </w:rPr>
            </w:pPr>
            <w:r w:rsidRPr="007839E5">
              <w:rPr>
                <w:rFonts w:cstheme="minorHAnsi"/>
                <w:sz w:val="24"/>
                <w:szCs w:val="24"/>
              </w:rPr>
              <w:t>wsad do kotła brutto</w:t>
            </w:r>
          </w:p>
        </w:tc>
        <w:tc>
          <w:tcPr>
            <w:tcW w:w="1953" w:type="dxa"/>
          </w:tcPr>
          <w:p w14:paraId="2790201D" w14:textId="77777777" w:rsidR="00E16C27" w:rsidRPr="007839E5" w:rsidRDefault="004D4F83" w:rsidP="00D17977">
            <w:pPr>
              <w:pStyle w:val="Akapitzlist"/>
              <w:ind w:left="0"/>
              <w:rPr>
                <w:rFonts w:cstheme="minorHAnsi"/>
                <w:sz w:val="24"/>
                <w:szCs w:val="24"/>
              </w:rPr>
            </w:pPr>
            <w:r w:rsidRPr="007839E5">
              <w:rPr>
                <w:rFonts w:cstheme="minorHAnsi"/>
                <w:sz w:val="24"/>
                <w:szCs w:val="24"/>
              </w:rPr>
              <w:t>koszty inne</w:t>
            </w:r>
          </w:p>
          <w:p w14:paraId="5F2CB740" w14:textId="77777777" w:rsidR="004D4F83" w:rsidRPr="007839E5" w:rsidRDefault="004D4F83" w:rsidP="00D17977">
            <w:pPr>
              <w:pStyle w:val="Akapitzlist"/>
              <w:ind w:left="0"/>
              <w:rPr>
                <w:rFonts w:cstheme="minorHAnsi"/>
                <w:sz w:val="24"/>
                <w:szCs w:val="24"/>
              </w:rPr>
            </w:pPr>
            <w:r w:rsidRPr="007839E5">
              <w:rPr>
                <w:rFonts w:cstheme="minorHAnsi"/>
                <w:sz w:val="24"/>
                <w:szCs w:val="24"/>
              </w:rPr>
              <w:t>brutto</w:t>
            </w:r>
          </w:p>
        </w:tc>
      </w:tr>
      <w:tr w:rsidR="00E16C27" w:rsidRPr="007839E5" w14:paraId="0343D869" w14:textId="77777777" w:rsidTr="008904E0">
        <w:tc>
          <w:tcPr>
            <w:tcW w:w="1843" w:type="dxa"/>
          </w:tcPr>
          <w:p w14:paraId="10D75621" w14:textId="77777777" w:rsidR="00E16C27" w:rsidRPr="007839E5" w:rsidRDefault="00E16C27" w:rsidP="00D17977">
            <w:pPr>
              <w:pStyle w:val="Akapitzlist"/>
              <w:ind w:left="0"/>
              <w:rPr>
                <w:rFonts w:cstheme="minorHAnsi"/>
                <w:sz w:val="24"/>
                <w:szCs w:val="24"/>
              </w:rPr>
            </w:pPr>
            <w:r w:rsidRPr="007839E5">
              <w:rPr>
                <w:rFonts w:cstheme="minorHAnsi"/>
                <w:sz w:val="24"/>
                <w:szCs w:val="24"/>
              </w:rPr>
              <w:t>obiad dwudaniowy</w:t>
            </w:r>
            <w:r w:rsidR="003265F4" w:rsidRPr="007839E5">
              <w:rPr>
                <w:rFonts w:cstheme="minorHAnsi"/>
                <w:sz w:val="24"/>
                <w:szCs w:val="24"/>
              </w:rPr>
              <w:t>:</w:t>
            </w:r>
          </w:p>
        </w:tc>
        <w:tc>
          <w:tcPr>
            <w:tcW w:w="1701" w:type="dxa"/>
          </w:tcPr>
          <w:p w14:paraId="300FEA82" w14:textId="77777777" w:rsidR="00E16C27" w:rsidRPr="007839E5" w:rsidRDefault="00E16C27" w:rsidP="00D17977">
            <w:pPr>
              <w:pStyle w:val="Akapitzlist"/>
              <w:ind w:left="0"/>
              <w:rPr>
                <w:rFonts w:cstheme="minorHAnsi"/>
                <w:sz w:val="24"/>
                <w:szCs w:val="24"/>
              </w:rPr>
            </w:pPr>
          </w:p>
        </w:tc>
        <w:tc>
          <w:tcPr>
            <w:tcW w:w="1732" w:type="dxa"/>
          </w:tcPr>
          <w:p w14:paraId="6DA451BE" w14:textId="77777777" w:rsidR="00E16C27" w:rsidRPr="007839E5" w:rsidRDefault="00E16C27" w:rsidP="00D17977">
            <w:pPr>
              <w:pStyle w:val="Akapitzlist"/>
              <w:ind w:left="0"/>
              <w:rPr>
                <w:rFonts w:cstheme="minorHAnsi"/>
                <w:sz w:val="24"/>
                <w:szCs w:val="24"/>
              </w:rPr>
            </w:pPr>
          </w:p>
        </w:tc>
        <w:tc>
          <w:tcPr>
            <w:tcW w:w="1843" w:type="dxa"/>
          </w:tcPr>
          <w:p w14:paraId="53E0E207" w14:textId="77777777" w:rsidR="00E16C27" w:rsidRPr="007839E5" w:rsidRDefault="00E16C27" w:rsidP="00D17977">
            <w:pPr>
              <w:pStyle w:val="Akapitzlist"/>
              <w:ind w:left="0"/>
              <w:rPr>
                <w:rFonts w:cstheme="minorHAnsi"/>
                <w:sz w:val="24"/>
                <w:szCs w:val="24"/>
              </w:rPr>
            </w:pPr>
          </w:p>
        </w:tc>
        <w:tc>
          <w:tcPr>
            <w:tcW w:w="1953" w:type="dxa"/>
          </w:tcPr>
          <w:p w14:paraId="754C180E" w14:textId="77777777" w:rsidR="00E16C27" w:rsidRPr="007839E5" w:rsidRDefault="00E16C27" w:rsidP="00D17977">
            <w:pPr>
              <w:pStyle w:val="Akapitzlist"/>
              <w:ind w:left="0"/>
              <w:rPr>
                <w:rFonts w:cstheme="minorHAnsi"/>
                <w:sz w:val="24"/>
                <w:szCs w:val="24"/>
              </w:rPr>
            </w:pPr>
          </w:p>
        </w:tc>
      </w:tr>
      <w:tr w:rsidR="00E16C27" w:rsidRPr="007839E5" w14:paraId="7CF77B13" w14:textId="77777777" w:rsidTr="008904E0">
        <w:tc>
          <w:tcPr>
            <w:tcW w:w="1843" w:type="dxa"/>
          </w:tcPr>
          <w:p w14:paraId="5CD1E96B" w14:textId="77777777" w:rsidR="00E16C27" w:rsidRPr="007839E5" w:rsidRDefault="004D4F83" w:rsidP="00D17977">
            <w:pPr>
              <w:pStyle w:val="Akapitzlist"/>
              <w:ind w:left="0"/>
              <w:rPr>
                <w:rFonts w:cstheme="minorHAnsi"/>
                <w:sz w:val="24"/>
                <w:szCs w:val="24"/>
              </w:rPr>
            </w:pPr>
            <w:r w:rsidRPr="007839E5">
              <w:rPr>
                <w:rFonts w:cstheme="minorHAnsi"/>
                <w:sz w:val="24"/>
                <w:szCs w:val="24"/>
              </w:rPr>
              <w:t>zupa 300 ml</w:t>
            </w:r>
          </w:p>
        </w:tc>
        <w:tc>
          <w:tcPr>
            <w:tcW w:w="1701" w:type="dxa"/>
          </w:tcPr>
          <w:p w14:paraId="7BF48D54" w14:textId="77777777" w:rsidR="00E16C27" w:rsidRPr="007839E5" w:rsidRDefault="00E16C27" w:rsidP="00D17977">
            <w:pPr>
              <w:pStyle w:val="Akapitzlist"/>
              <w:ind w:left="0"/>
              <w:rPr>
                <w:rFonts w:cstheme="minorHAnsi"/>
                <w:sz w:val="24"/>
                <w:szCs w:val="24"/>
              </w:rPr>
            </w:pPr>
          </w:p>
        </w:tc>
        <w:tc>
          <w:tcPr>
            <w:tcW w:w="1732" w:type="dxa"/>
          </w:tcPr>
          <w:p w14:paraId="6FDED017" w14:textId="77777777" w:rsidR="00E16C27" w:rsidRPr="007839E5" w:rsidRDefault="00E16C27" w:rsidP="00D17977">
            <w:pPr>
              <w:pStyle w:val="Akapitzlist"/>
              <w:ind w:left="0"/>
              <w:rPr>
                <w:rFonts w:cstheme="minorHAnsi"/>
                <w:sz w:val="24"/>
                <w:szCs w:val="24"/>
              </w:rPr>
            </w:pPr>
          </w:p>
        </w:tc>
        <w:tc>
          <w:tcPr>
            <w:tcW w:w="1843" w:type="dxa"/>
          </w:tcPr>
          <w:p w14:paraId="51E1F6DE" w14:textId="77777777" w:rsidR="00E16C27" w:rsidRPr="007839E5" w:rsidRDefault="00E16C27" w:rsidP="00D17977">
            <w:pPr>
              <w:pStyle w:val="Akapitzlist"/>
              <w:ind w:left="0"/>
              <w:rPr>
                <w:rFonts w:cstheme="minorHAnsi"/>
                <w:sz w:val="24"/>
                <w:szCs w:val="24"/>
              </w:rPr>
            </w:pPr>
          </w:p>
        </w:tc>
        <w:tc>
          <w:tcPr>
            <w:tcW w:w="1953" w:type="dxa"/>
          </w:tcPr>
          <w:p w14:paraId="64C88DDE" w14:textId="77777777" w:rsidR="00E16C27" w:rsidRPr="007839E5" w:rsidRDefault="00E16C27" w:rsidP="00D17977">
            <w:pPr>
              <w:pStyle w:val="Akapitzlist"/>
              <w:ind w:left="0"/>
              <w:rPr>
                <w:rFonts w:cstheme="minorHAnsi"/>
                <w:sz w:val="24"/>
                <w:szCs w:val="24"/>
              </w:rPr>
            </w:pPr>
          </w:p>
        </w:tc>
      </w:tr>
      <w:tr w:rsidR="00E16C27" w:rsidRPr="007839E5" w14:paraId="4D228430" w14:textId="77777777" w:rsidTr="008904E0">
        <w:tc>
          <w:tcPr>
            <w:tcW w:w="1843" w:type="dxa"/>
          </w:tcPr>
          <w:p w14:paraId="3D398AA7" w14:textId="77777777" w:rsidR="00E16C27" w:rsidRPr="007839E5" w:rsidRDefault="004D4F83" w:rsidP="00D17977">
            <w:pPr>
              <w:pStyle w:val="Akapitzlist"/>
              <w:ind w:left="0"/>
              <w:rPr>
                <w:rFonts w:cstheme="minorHAnsi"/>
                <w:sz w:val="24"/>
                <w:szCs w:val="24"/>
              </w:rPr>
            </w:pPr>
            <w:r w:rsidRPr="007839E5">
              <w:rPr>
                <w:rFonts w:cstheme="minorHAnsi"/>
                <w:sz w:val="24"/>
                <w:szCs w:val="24"/>
              </w:rPr>
              <w:t>drugie danie</w:t>
            </w:r>
          </w:p>
        </w:tc>
        <w:tc>
          <w:tcPr>
            <w:tcW w:w="1701" w:type="dxa"/>
          </w:tcPr>
          <w:p w14:paraId="63890128" w14:textId="77777777" w:rsidR="00E16C27" w:rsidRPr="007839E5" w:rsidRDefault="00E16C27" w:rsidP="00D17977">
            <w:pPr>
              <w:pStyle w:val="Akapitzlist"/>
              <w:ind w:left="0"/>
              <w:rPr>
                <w:rFonts w:cstheme="minorHAnsi"/>
                <w:sz w:val="24"/>
                <w:szCs w:val="24"/>
              </w:rPr>
            </w:pPr>
          </w:p>
        </w:tc>
        <w:tc>
          <w:tcPr>
            <w:tcW w:w="1732" w:type="dxa"/>
          </w:tcPr>
          <w:p w14:paraId="19FE493B" w14:textId="77777777" w:rsidR="00E16C27" w:rsidRPr="007839E5" w:rsidRDefault="00E16C27" w:rsidP="00D17977">
            <w:pPr>
              <w:pStyle w:val="Akapitzlist"/>
              <w:ind w:left="0"/>
              <w:rPr>
                <w:rFonts w:cstheme="minorHAnsi"/>
                <w:sz w:val="24"/>
                <w:szCs w:val="24"/>
              </w:rPr>
            </w:pPr>
          </w:p>
        </w:tc>
        <w:tc>
          <w:tcPr>
            <w:tcW w:w="1843" w:type="dxa"/>
          </w:tcPr>
          <w:p w14:paraId="4B4C0CE9" w14:textId="77777777" w:rsidR="00E16C27" w:rsidRPr="007839E5" w:rsidRDefault="00E16C27" w:rsidP="00D17977">
            <w:pPr>
              <w:pStyle w:val="Akapitzlist"/>
              <w:ind w:left="0"/>
              <w:rPr>
                <w:rFonts w:cstheme="minorHAnsi"/>
                <w:sz w:val="24"/>
                <w:szCs w:val="24"/>
              </w:rPr>
            </w:pPr>
          </w:p>
        </w:tc>
        <w:tc>
          <w:tcPr>
            <w:tcW w:w="1953" w:type="dxa"/>
          </w:tcPr>
          <w:p w14:paraId="3F98347D" w14:textId="77777777" w:rsidR="00E16C27" w:rsidRPr="007839E5" w:rsidRDefault="00E16C27" w:rsidP="00D17977">
            <w:pPr>
              <w:pStyle w:val="Akapitzlist"/>
              <w:ind w:left="0"/>
              <w:rPr>
                <w:rFonts w:cstheme="minorHAnsi"/>
                <w:sz w:val="24"/>
                <w:szCs w:val="24"/>
              </w:rPr>
            </w:pPr>
          </w:p>
        </w:tc>
      </w:tr>
    </w:tbl>
    <w:p w14:paraId="40360B0A" w14:textId="77777777" w:rsidR="00E16C27" w:rsidRPr="007839E5" w:rsidRDefault="00E16C27" w:rsidP="00D17977">
      <w:pPr>
        <w:pStyle w:val="Akapitzlist"/>
        <w:spacing w:after="0" w:line="240" w:lineRule="auto"/>
        <w:ind w:left="0" w:firstLine="567"/>
        <w:rPr>
          <w:rFonts w:cstheme="minorHAnsi"/>
          <w:sz w:val="24"/>
          <w:szCs w:val="24"/>
        </w:rPr>
      </w:pPr>
    </w:p>
    <w:p w14:paraId="74526428" w14:textId="77777777" w:rsidR="00AF3D0C" w:rsidRPr="007839E5" w:rsidRDefault="00D54641" w:rsidP="00D17977">
      <w:pPr>
        <w:pStyle w:val="Akapitzlist"/>
        <w:spacing w:after="0" w:line="240" w:lineRule="auto"/>
        <w:ind w:left="0"/>
        <w:rPr>
          <w:rFonts w:cstheme="minorHAnsi"/>
          <w:sz w:val="24"/>
          <w:szCs w:val="24"/>
        </w:rPr>
      </w:pPr>
      <w:r w:rsidRPr="007839E5">
        <w:rPr>
          <w:rFonts w:cstheme="minorHAnsi"/>
          <w:sz w:val="24"/>
          <w:szCs w:val="24"/>
        </w:rPr>
        <w:t xml:space="preserve">Dzienna stawka x </w:t>
      </w:r>
      <w:r w:rsidR="003F6DBE" w:rsidRPr="007839E5">
        <w:rPr>
          <w:rFonts w:cstheme="minorHAnsi"/>
          <w:sz w:val="24"/>
          <w:szCs w:val="24"/>
        </w:rPr>
        <w:t>170</w:t>
      </w:r>
      <w:r w:rsidR="005B2A9C" w:rsidRPr="007839E5">
        <w:rPr>
          <w:rFonts w:cstheme="minorHAnsi"/>
          <w:sz w:val="24"/>
          <w:szCs w:val="24"/>
        </w:rPr>
        <w:t xml:space="preserve"> dni </w:t>
      </w:r>
      <w:r w:rsidR="003F6DBE" w:rsidRPr="007839E5">
        <w:rPr>
          <w:rFonts w:cstheme="minorHAnsi"/>
          <w:sz w:val="24"/>
          <w:szCs w:val="24"/>
        </w:rPr>
        <w:t>x 37 uczniów</w:t>
      </w:r>
      <w:r w:rsidR="005B2A9C" w:rsidRPr="007839E5">
        <w:rPr>
          <w:rFonts w:cstheme="minorHAnsi"/>
          <w:sz w:val="24"/>
          <w:szCs w:val="24"/>
        </w:rPr>
        <w:t>= ………… netto, …………… brutto</w:t>
      </w:r>
    </w:p>
    <w:p w14:paraId="17D95775" w14:textId="77777777" w:rsidR="0077114F" w:rsidRPr="007839E5" w:rsidRDefault="0077114F" w:rsidP="00D17977">
      <w:pPr>
        <w:spacing w:after="0" w:line="240" w:lineRule="auto"/>
        <w:contextualSpacing/>
        <w:rPr>
          <w:rFonts w:cstheme="minorHAnsi"/>
          <w:sz w:val="24"/>
          <w:szCs w:val="24"/>
        </w:rPr>
      </w:pPr>
    </w:p>
    <w:p w14:paraId="07FCDFFA" w14:textId="77777777" w:rsidR="001D61D0" w:rsidRDefault="00010A8E" w:rsidP="00D17977">
      <w:pPr>
        <w:shd w:val="clear" w:color="auto" w:fill="FFFFFF"/>
        <w:spacing w:after="0" w:line="240" w:lineRule="auto"/>
        <w:contextualSpacing/>
        <w:jc w:val="center"/>
        <w:outlineLvl w:val="2"/>
        <w:rPr>
          <w:rFonts w:eastAsia="Times New Roman" w:cstheme="minorHAnsi"/>
          <w:b/>
          <w:bCs/>
          <w:sz w:val="24"/>
          <w:szCs w:val="24"/>
          <w:lang w:eastAsia="pl-PL"/>
        </w:rPr>
      </w:pPr>
      <w:r w:rsidRPr="007839E5">
        <w:rPr>
          <w:rFonts w:eastAsia="Times New Roman" w:cstheme="minorHAnsi"/>
          <w:b/>
          <w:bCs/>
          <w:sz w:val="24"/>
          <w:szCs w:val="24"/>
          <w:lang w:eastAsia="pl-PL"/>
        </w:rPr>
        <w:t>XV</w:t>
      </w:r>
      <w:r w:rsidR="00C3088F">
        <w:rPr>
          <w:rFonts w:eastAsia="Times New Roman" w:cstheme="minorHAnsi"/>
          <w:b/>
          <w:bCs/>
          <w:sz w:val="24"/>
          <w:szCs w:val="24"/>
          <w:lang w:eastAsia="pl-PL"/>
        </w:rPr>
        <w:t>I</w:t>
      </w:r>
      <w:r w:rsidRPr="007839E5">
        <w:rPr>
          <w:rFonts w:eastAsia="Times New Roman" w:cstheme="minorHAnsi"/>
          <w:b/>
          <w:bCs/>
          <w:sz w:val="24"/>
          <w:szCs w:val="24"/>
          <w:lang w:eastAsia="pl-PL"/>
        </w:rPr>
        <w:t xml:space="preserve">I. </w:t>
      </w:r>
      <w:r w:rsidR="00E317AE" w:rsidRPr="007839E5">
        <w:rPr>
          <w:rFonts w:eastAsia="Times New Roman" w:cstheme="minorHAnsi"/>
          <w:b/>
          <w:bCs/>
          <w:sz w:val="24"/>
          <w:szCs w:val="24"/>
          <w:lang w:eastAsia="pl-PL"/>
        </w:rPr>
        <w:t>KRYTERIUM WYBORU OFERTY</w:t>
      </w:r>
    </w:p>
    <w:p w14:paraId="0B291D57" w14:textId="77777777" w:rsidR="004D5597" w:rsidRPr="007839E5" w:rsidRDefault="004D5597" w:rsidP="00D17977">
      <w:pPr>
        <w:shd w:val="clear" w:color="auto" w:fill="FFFFFF"/>
        <w:spacing w:after="0" w:line="240" w:lineRule="auto"/>
        <w:contextualSpacing/>
        <w:jc w:val="center"/>
        <w:outlineLvl w:val="2"/>
        <w:rPr>
          <w:rFonts w:eastAsia="Times New Roman" w:cstheme="minorHAnsi"/>
          <w:b/>
          <w:bCs/>
          <w:sz w:val="24"/>
          <w:szCs w:val="24"/>
          <w:lang w:eastAsia="pl-PL"/>
        </w:rPr>
      </w:pPr>
    </w:p>
    <w:p w14:paraId="435749D4" w14:textId="77777777" w:rsidR="001D61D0" w:rsidRPr="007839E5" w:rsidRDefault="001D61D0" w:rsidP="00D17977">
      <w:pPr>
        <w:shd w:val="clear" w:color="auto" w:fill="FFFFFF"/>
        <w:spacing w:after="0" w:line="240" w:lineRule="auto"/>
        <w:contextualSpacing/>
        <w:jc w:val="both"/>
        <w:outlineLvl w:val="2"/>
        <w:rPr>
          <w:rFonts w:eastAsia="Times New Roman" w:cstheme="minorHAnsi"/>
          <w:bCs/>
          <w:sz w:val="24"/>
          <w:szCs w:val="24"/>
          <w:lang w:eastAsia="pl-PL"/>
        </w:rPr>
      </w:pPr>
      <w:r w:rsidRPr="007839E5">
        <w:rPr>
          <w:rFonts w:eastAsia="Times New Roman" w:cstheme="minorHAnsi"/>
          <w:bCs/>
          <w:sz w:val="24"/>
          <w:szCs w:val="24"/>
          <w:lang w:eastAsia="pl-PL"/>
        </w:rPr>
        <w:t>Przy wyborze najkorzystniejszej oferty Zamawiający b</w:t>
      </w:r>
      <w:r w:rsidR="00B87FBE" w:rsidRPr="007839E5">
        <w:rPr>
          <w:rFonts w:eastAsia="Times New Roman" w:cstheme="minorHAnsi"/>
          <w:bCs/>
          <w:sz w:val="24"/>
          <w:szCs w:val="24"/>
          <w:lang w:eastAsia="pl-PL"/>
        </w:rPr>
        <w:t>ędzie się kierował następującym kryterium i jej wagą</w:t>
      </w:r>
      <w:r w:rsidRPr="007839E5">
        <w:rPr>
          <w:rFonts w:eastAsia="Times New Roman" w:cstheme="minorHAnsi"/>
          <w:bCs/>
          <w:sz w:val="24"/>
          <w:szCs w:val="24"/>
          <w:lang w:eastAsia="pl-PL"/>
        </w:rPr>
        <w:t>:</w:t>
      </w:r>
    </w:p>
    <w:p w14:paraId="06B81ED7" w14:textId="77777777" w:rsidR="0067574D" w:rsidRPr="007839E5" w:rsidRDefault="00B87FBE" w:rsidP="00D17977">
      <w:pPr>
        <w:pStyle w:val="Akapitzlist"/>
        <w:numPr>
          <w:ilvl w:val="0"/>
          <w:numId w:val="3"/>
        </w:numPr>
        <w:shd w:val="clear" w:color="auto" w:fill="FFFFFF"/>
        <w:spacing w:after="0" w:line="240" w:lineRule="auto"/>
        <w:ind w:left="284" w:hanging="284"/>
        <w:outlineLvl w:val="2"/>
        <w:rPr>
          <w:rFonts w:eastAsia="Times New Roman" w:cstheme="minorHAnsi"/>
          <w:bCs/>
          <w:sz w:val="24"/>
          <w:szCs w:val="24"/>
          <w:lang w:eastAsia="pl-PL"/>
        </w:rPr>
      </w:pPr>
      <w:r w:rsidRPr="007839E5">
        <w:rPr>
          <w:rFonts w:cstheme="minorHAnsi"/>
          <w:sz w:val="24"/>
          <w:szCs w:val="24"/>
        </w:rPr>
        <w:t>Kryterium cena (C) - waga 10</w:t>
      </w:r>
      <w:r w:rsidR="001D61D0" w:rsidRPr="007839E5">
        <w:rPr>
          <w:rFonts w:cstheme="minorHAnsi"/>
          <w:sz w:val="24"/>
          <w:szCs w:val="24"/>
        </w:rPr>
        <w:t xml:space="preserve">0 % </w:t>
      </w:r>
    </w:p>
    <w:p w14:paraId="6083C2E5" w14:textId="4E06FBE1" w:rsidR="005F587F" w:rsidRPr="007839E5" w:rsidRDefault="0067574D" w:rsidP="00D17977">
      <w:pPr>
        <w:pStyle w:val="Akapitzlist"/>
        <w:shd w:val="clear" w:color="auto" w:fill="FFFFFF"/>
        <w:spacing w:after="0" w:line="240" w:lineRule="auto"/>
        <w:ind w:left="284"/>
        <w:outlineLvl w:val="2"/>
        <w:rPr>
          <w:rFonts w:cstheme="minorHAnsi"/>
          <w:b/>
          <w:bCs/>
          <w:sz w:val="24"/>
          <w:szCs w:val="24"/>
        </w:rPr>
      </w:pPr>
      <w:r w:rsidRPr="007839E5">
        <w:rPr>
          <w:rFonts w:cstheme="minorHAnsi"/>
          <w:b/>
          <w:bCs/>
          <w:sz w:val="24"/>
          <w:szCs w:val="24"/>
        </w:rPr>
        <w:t xml:space="preserve">C=(Cmin/Cb) x </w:t>
      </w:r>
      <w:r w:rsidR="00B87FBE" w:rsidRPr="007839E5">
        <w:rPr>
          <w:rFonts w:cstheme="minorHAnsi"/>
          <w:b/>
          <w:bCs/>
          <w:sz w:val="24"/>
          <w:szCs w:val="24"/>
        </w:rPr>
        <w:t>100</w:t>
      </w:r>
      <w:r w:rsidRPr="007839E5">
        <w:rPr>
          <w:rFonts w:cstheme="minorHAnsi"/>
          <w:b/>
          <w:bCs/>
          <w:sz w:val="24"/>
          <w:szCs w:val="24"/>
        </w:rPr>
        <w:t>pkt</w:t>
      </w:r>
      <w:r w:rsidR="005F587F" w:rsidRPr="007839E5">
        <w:rPr>
          <w:rFonts w:cstheme="minorHAnsi"/>
          <w:b/>
          <w:bCs/>
          <w:sz w:val="24"/>
          <w:szCs w:val="24"/>
        </w:rPr>
        <w:t xml:space="preserve">, </w:t>
      </w:r>
    </w:p>
    <w:p w14:paraId="39D8AC26" w14:textId="77777777" w:rsidR="00CD2951" w:rsidRPr="007839E5" w:rsidRDefault="005F587F" w:rsidP="00D17977">
      <w:pPr>
        <w:pStyle w:val="Akapitzlist"/>
        <w:shd w:val="clear" w:color="auto" w:fill="FFFFFF"/>
        <w:spacing w:after="0" w:line="240" w:lineRule="auto"/>
        <w:ind w:left="284"/>
        <w:outlineLvl w:val="2"/>
        <w:rPr>
          <w:rFonts w:cstheme="minorHAnsi"/>
          <w:sz w:val="24"/>
          <w:szCs w:val="24"/>
        </w:rPr>
      </w:pPr>
      <w:r w:rsidRPr="007839E5">
        <w:rPr>
          <w:rFonts w:cstheme="minorHAnsi"/>
          <w:sz w:val="24"/>
          <w:szCs w:val="24"/>
        </w:rPr>
        <w:t>gdzie:</w:t>
      </w:r>
    </w:p>
    <w:p w14:paraId="4851094B" w14:textId="77777777" w:rsidR="00CD2951" w:rsidRPr="007839E5" w:rsidRDefault="00CD2951" w:rsidP="00D17977">
      <w:pPr>
        <w:pStyle w:val="Akapitzlist"/>
        <w:shd w:val="clear" w:color="auto" w:fill="FFFFFF"/>
        <w:spacing w:after="0" w:line="240" w:lineRule="auto"/>
        <w:ind w:left="284"/>
        <w:jc w:val="both"/>
        <w:outlineLvl w:val="2"/>
        <w:rPr>
          <w:rFonts w:cstheme="minorHAnsi"/>
          <w:sz w:val="24"/>
          <w:szCs w:val="24"/>
        </w:rPr>
      </w:pPr>
      <w:r w:rsidRPr="007839E5">
        <w:rPr>
          <w:rFonts w:cstheme="minorHAnsi"/>
          <w:sz w:val="24"/>
          <w:szCs w:val="24"/>
        </w:rPr>
        <w:t xml:space="preserve">Cmin – cena brutto oferty najtańszej spośród ofert niepodlegających odrzuceniu </w:t>
      </w:r>
    </w:p>
    <w:p w14:paraId="67DE53C4" w14:textId="77777777" w:rsidR="00CD2951" w:rsidRPr="007839E5" w:rsidRDefault="00CD2951" w:rsidP="00D17977">
      <w:pPr>
        <w:pStyle w:val="Akapitzlist"/>
        <w:shd w:val="clear" w:color="auto" w:fill="FFFFFF"/>
        <w:spacing w:after="0" w:line="240" w:lineRule="auto"/>
        <w:ind w:left="284"/>
        <w:outlineLvl w:val="2"/>
        <w:rPr>
          <w:rFonts w:cstheme="minorHAnsi"/>
          <w:sz w:val="24"/>
          <w:szCs w:val="24"/>
        </w:rPr>
      </w:pPr>
      <w:r w:rsidRPr="007839E5">
        <w:rPr>
          <w:rFonts w:cstheme="minorHAnsi"/>
          <w:sz w:val="24"/>
          <w:szCs w:val="24"/>
        </w:rPr>
        <w:t>Cb – cena brutto oferty badanej</w:t>
      </w:r>
    </w:p>
    <w:p w14:paraId="57407805" w14:textId="77777777" w:rsidR="0067574D" w:rsidRPr="007839E5" w:rsidRDefault="0067574D" w:rsidP="00D17977">
      <w:pPr>
        <w:pStyle w:val="Akapitzlist"/>
        <w:shd w:val="clear" w:color="auto" w:fill="FFFFFF"/>
        <w:spacing w:after="0" w:line="240" w:lineRule="auto"/>
        <w:ind w:left="284"/>
        <w:outlineLvl w:val="2"/>
        <w:rPr>
          <w:rFonts w:eastAsia="Times New Roman" w:cstheme="minorHAnsi"/>
          <w:bCs/>
          <w:sz w:val="24"/>
          <w:szCs w:val="24"/>
          <w:lang w:eastAsia="pl-PL"/>
        </w:rPr>
      </w:pPr>
    </w:p>
    <w:p w14:paraId="5F492E48" w14:textId="77777777" w:rsidR="0067574D" w:rsidRPr="007839E5" w:rsidRDefault="001D61D0" w:rsidP="00D17977">
      <w:pPr>
        <w:pStyle w:val="Akapitzlist"/>
        <w:shd w:val="clear" w:color="auto" w:fill="FFFFFF"/>
        <w:spacing w:after="0" w:line="240" w:lineRule="auto"/>
        <w:ind w:left="0"/>
        <w:jc w:val="both"/>
        <w:outlineLvl w:val="2"/>
        <w:rPr>
          <w:rFonts w:cstheme="minorHAnsi"/>
          <w:sz w:val="24"/>
          <w:szCs w:val="24"/>
        </w:rPr>
      </w:pPr>
      <w:r w:rsidRPr="007839E5">
        <w:rPr>
          <w:rFonts w:cstheme="minorHAnsi"/>
          <w:sz w:val="24"/>
          <w:szCs w:val="24"/>
        </w:rPr>
        <w:t>Zamawiający dokona wyboru oferty, z pośród ofert niepodlegających odrzuceniu. Wybrana zostanie oferta wykonaw</w:t>
      </w:r>
      <w:r w:rsidR="00A56DAB">
        <w:rPr>
          <w:rFonts w:cstheme="minorHAnsi"/>
          <w:sz w:val="24"/>
          <w:szCs w:val="24"/>
        </w:rPr>
        <w:t>cy niepodlegającemu wykluczeniu i spełniająca warunki udziału w postępowaniu,</w:t>
      </w:r>
      <w:r w:rsidRPr="007839E5">
        <w:rPr>
          <w:rFonts w:cstheme="minorHAnsi"/>
          <w:sz w:val="24"/>
          <w:szCs w:val="24"/>
        </w:rPr>
        <w:t xml:space="preserve"> która uzyska największą liczbę punktów z dokładnością do </w:t>
      </w:r>
      <w:r w:rsidR="002E62C9" w:rsidRPr="007839E5">
        <w:rPr>
          <w:rFonts w:cstheme="minorHAnsi"/>
          <w:sz w:val="24"/>
          <w:szCs w:val="24"/>
        </w:rPr>
        <w:t>dwóch</w:t>
      </w:r>
      <w:r w:rsidRPr="007839E5">
        <w:rPr>
          <w:rFonts w:cstheme="minorHAnsi"/>
          <w:sz w:val="24"/>
          <w:szCs w:val="24"/>
        </w:rPr>
        <w:t xml:space="preserve"> liczb po przecinku. </w:t>
      </w:r>
    </w:p>
    <w:p w14:paraId="15817187" w14:textId="77777777" w:rsidR="001D61D0" w:rsidRPr="007839E5" w:rsidRDefault="001D61D0" w:rsidP="00D17977">
      <w:pPr>
        <w:pStyle w:val="Akapitzlist"/>
        <w:shd w:val="clear" w:color="auto" w:fill="FFFFFF"/>
        <w:spacing w:after="0" w:line="240" w:lineRule="auto"/>
        <w:ind w:left="0"/>
        <w:jc w:val="both"/>
        <w:outlineLvl w:val="2"/>
        <w:rPr>
          <w:rFonts w:cstheme="minorHAnsi"/>
          <w:sz w:val="24"/>
          <w:szCs w:val="24"/>
        </w:rPr>
      </w:pPr>
      <w:r w:rsidRPr="007839E5">
        <w:rPr>
          <w:rFonts w:cstheme="minorHAnsi"/>
          <w:sz w:val="24"/>
          <w:szCs w:val="24"/>
        </w:rPr>
        <w:t>Jeżeli nie można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wezwie wykonawców, którzy złożyli te oferty, do złożenia w terminie określonym przez zamawiającego ofert dodatkowych.</w:t>
      </w:r>
    </w:p>
    <w:p w14:paraId="21ECF4B4" w14:textId="77777777" w:rsidR="00E317AE" w:rsidRPr="007839E5" w:rsidRDefault="00E317AE" w:rsidP="00D17977">
      <w:pPr>
        <w:pStyle w:val="Akapitzlist"/>
        <w:shd w:val="clear" w:color="auto" w:fill="FFFFFF"/>
        <w:spacing w:after="0" w:line="240" w:lineRule="auto"/>
        <w:ind w:left="0"/>
        <w:jc w:val="both"/>
        <w:outlineLvl w:val="2"/>
        <w:rPr>
          <w:rFonts w:eastAsia="Times New Roman" w:cstheme="minorHAnsi"/>
          <w:bCs/>
          <w:sz w:val="24"/>
          <w:szCs w:val="24"/>
          <w:lang w:eastAsia="pl-PL"/>
        </w:rPr>
      </w:pPr>
    </w:p>
    <w:p w14:paraId="1A745AC2" w14:textId="77777777" w:rsidR="0067574D" w:rsidRDefault="00A56DAB" w:rsidP="00D17977">
      <w:pPr>
        <w:pStyle w:val="Akapitzlist"/>
        <w:tabs>
          <w:tab w:val="left" w:pos="426"/>
        </w:tabs>
        <w:spacing w:after="0" w:line="240" w:lineRule="auto"/>
        <w:ind w:left="426"/>
        <w:jc w:val="center"/>
        <w:rPr>
          <w:rFonts w:cstheme="minorHAnsi"/>
          <w:b/>
          <w:sz w:val="24"/>
          <w:szCs w:val="24"/>
        </w:rPr>
      </w:pPr>
      <w:r>
        <w:rPr>
          <w:rFonts w:cstheme="minorHAnsi"/>
          <w:b/>
          <w:sz w:val="24"/>
          <w:szCs w:val="24"/>
        </w:rPr>
        <w:t>XVI</w:t>
      </w:r>
      <w:r w:rsidR="00C3088F">
        <w:rPr>
          <w:rFonts w:cstheme="minorHAnsi"/>
          <w:b/>
          <w:sz w:val="24"/>
          <w:szCs w:val="24"/>
        </w:rPr>
        <w:t>I</w:t>
      </w:r>
      <w:r>
        <w:rPr>
          <w:rFonts w:cstheme="minorHAnsi"/>
          <w:b/>
          <w:sz w:val="24"/>
          <w:szCs w:val="24"/>
        </w:rPr>
        <w:t>I</w:t>
      </w:r>
      <w:r w:rsidR="00E317AE" w:rsidRPr="007839E5">
        <w:rPr>
          <w:rFonts w:cstheme="minorHAnsi"/>
          <w:b/>
          <w:sz w:val="24"/>
          <w:szCs w:val="24"/>
        </w:rPr>
        <w:t>.</w:t>
      </w:r>
      <w:r w:rsidR="00E317AE" w:rsidRPr="007839E5">
        <w:rPr>
          <w:rFonts w:cstheme="minorHAnsi"/>
          <w:sz w:val="24"/>
          <w:szCs w:val="24"/>
        </w:rPr>
        <w:t xml:space="preserve"> </w:t>
      </w:r>
      <w:r w:rsidR="00E317AE" w:rsidRPr="007839E5">
        <w:rPr>
          <w:rFonts w:cstheme="minorHAnsi"/>
          <w:b/>
          <w:sz w:val="24"/>
          <w:szCs w:val="24"/>
        </w:rPr>
        <w:t>WYBÓR NAJKORZYSTNIEJSZEJ OFERTY</w:t>
      </w:r>
    </w:p>
    <w:p w14:paraId="7CCA953F" w14:textId="77777777" w:rsidR="004D5597" w:rsidRPr="007839E5" w:rsidRDefault="004D5597" w:rsidP="00D17977">
      <w:pPr>
        <w:pStyle w:val="Akapitzlist"/>
        <w:tabs>
          <w:tab w:val="left" w:pos="426"/>
        </w:tabs>
        <w:spacing w:after="0" w:line="240" w:lineRule="auto"/>
        <w:ind w:left="426"/>
        <w:jc w:val="center"/>
        <w:rPr>
          <w:rFonts w:cstheme="minorHAnsi"/>
          <w:b/>
          <w:sz w:val="24"/>
          <w:szCs w:val="24"/>
        </w:rPr>
      </w:pPr>
    </w:p>
    <w:p w14:paraId="02CC8AC0" w14:textId="77777777" w:rsidR="00E317AE" w:rsidRPr="007839E5" w:rsidRDefault="00E317AE" w:rsidP="00072D44">
      <w:pPr>
        <w:pStyle w:val="Akapitzlist"/>
        <w:numPr>
          <w:ilvl w:val="0"/>
          <w:numId w:val="33"/>
        </w:numPr>
        <w:shd w:val="clear" w:color="auto" w:fill="FFFFFF" w:themeFill="background1"/>
        <w:tabs>
          <w:tab w:val="left" w:pos="0"/>
        </w:tabs>
        <w:spacing w:after="0" w:line="240" w:lineRule="auto"/>
        <w:ind w:left="426" w:hanging="426"/>
        <w:jc w:val="both"/>
        <w:rPr>
          <w:rFonts w:eastAsia="SimSun" w:cstheme="minorHAnsi"/>
          <w:sz w:val="24"/>
          <w:szCs w:val="24"/>
          <w:lang w:eastAsia="zh-CN"/>
        </w:rPr>
      </w:pPr>
      <w:r w:rsidRPr="007839E5">
        <w:rPr>
          <w:rFonts w:eastAsia="SimSun" w:cstheme="minorHAnsi"/>
          <w:sz w:val="24"/>
          <w:szCs w:val="24"/>
          <w:lang w:eastAsia="zh-CN"/>
        </w:rPr>
        <w:t>Zamawiający wybiera najkorzystniejszą ofertę w terminie związania ofertą.</w:t>
      </w:r>
    </w:p>
    <w:p w14:paraId="7BF39AC6" w14:textId="77777777" w:rsidR="00E317AE" w:rsidRPr="00A56DAB" w:rsidRDefault="00E317AE" w:rsidP="00072D44">
      <w:pPr>
        <w:pStyle w:val="Akapitzlist"/>
        <w:widowControl w:val="0"/>
        <w:numPr>
          <w:ilvl w:val="0"/>
          <w:numId w:val="33"/>
        </w:numPr>
        <w:shd w:val="clear" w:color="auto" w:fill="FFFFFF" w:themeFill="background1"/>
        <w:tabs>
          <w:tab w:val="left" w:pos="0"/>
        </w:tabs>
        <w:autoSpaceDE w:val="0"/>
        <w:autoSpaceDN w:val="0"/>
        <w:adjustRightInd w:val="0"/>
        <w:spacing w:after="0" w:line="240" w:lineRule="auto"/>
        <w:ind w:left="426" w:hanging="426"/>
        <w:jc w:val="both"/>
        <w:rPr>
          <w:rFonts w:eastAsia="Times New Roman" w:cstheme="minorHAnsi"/>
          <w:bCs/>
          <w:sz w:val="24"/>
          <w:szCs w:val="24"/>
        </w:rPr>
      </w:pPr>
      <w:r w:rsidRPr="00A56DAB">
        <w:rPr>
          <w:rFonts w:eastAsia="Times New Roman" w:cstheme="minorHAnsi"/>
          <w:bCs/>
          <w:sz w:val="24"/>
          <w:szCs w:val="24"/>
        </w:rPr>
        <w:lastRenderedPageBreak/>
        <w:t>Jeżeli termin związania ofertą upłynął przed wyborem najkorzystniejszej oferty, Zamawiający wezwie Wykonawcę, którego oferta otrzymała najwyższą ocenę, do wyrażenia, w wyznaczonym przez Zamawiającego terminie, pisemnej zgody na wybór jego oferty po terminie związania ofertą z zastrzeżeniem art. 226 ust. 1 pkt 13 ustawy Pzp.</w:t>
      </w:r>
    </w:p>
    <w:p w14:paraId="4B859285" w14:textId="77777777" w:rsidR="00E317AE" w:rsidRPr="007839E5" w:rsidRDefault="00E317AE" w:rsidP="00072D44">
      <w:pPr>
        <w:pStyle w:val="Akapitzlist"/>
        <w:widowControl w:val="0"/>
        <w:numPr>
          <w:ilvl w:val="0"/>
          <w:numId w:val="33"/>
        </w:numPr>
        <w:shd w:val="clear" w:color="auto" w:fill="FFFFFF" w:themeFill="background1"/>
        <w:tabs>
          <w:tab w:val="left" w:pos="0"/>
          <w:tab w:val="left" w:pos="993"/>
        </w:tabs>
        <w:autoSpaceDE w:val="0"/>
        <w:autoSpaceDN w:val="0"/>
        <w:adjustRightInd w:val="0"/>
        <w:spacing w:after="0" w:line="240" w:lineRule="auto"/>
        <w:ind w:left="426" w:hanging="426"/>
        <w:jc w:val="both"/>
        <w:rPr>
          <w:rFonts w:eastAsia="Times New Roman" w:cstheme="minorHAnsi"/>
          <w:sz w:val="24"/>
          <w:szCs w:val="24"/>
        </w:rPr>
      </w:pPr>
      <w:r w:rsidRPr="007839E5">
        <w:rPr>
          <w:rFonts w:eastAsia="Times New Roman" w:cstheme="minorHAnsi"/>
          <w:sz w:val="24"/>
          <w:szCs w:val="24"/>
        </w:rPr>
        <w:t>Stosownie do art. 253 ust. 1 ustawy Pzp, Zamawiający niezwłocznie po wyborze najkorzystniejszej oferty poinformuje równocześnie Wykonawców, którzy złożyli oferty, o:</w:t>
      </w:r>
    </w:p>
    <w:p w14:paraId="5E52DB25" w14:textId="77777777" w:rsidR="00E317AE" w:rsidRPr="007839E5" w:rsidRDefault="00E317AE" w:rsidP="000B551A">
      <w:pPr>
        <w:numPr>
          <w:ilvl w:val="0"/>
          <w:numId w:val="27"/>
        </w:numPr>
        <w:shd w:val="clear" w:color="auto" w:fill="FFFFFF" w:themeFill="background1"/>
        <w:tabs>
          <w:tab w:val="left" w:pos="284"/>
          <w:tab w:val="left" w:pos="567"/>
          <w:tab w:val="left" w:pos="993"/>
        </w:tabs>
        <w:suppressAutoHyphens/>
        <w:spacing w:after="0" w:line="240" w:lineRule="auto"/>
        <w:ind w:left="567" w:firstLine="0"/>
        <w:contextualSpacing/>
        <w:jc w:val="both"/>
        <w:rPr>
          <w:rFonts w:eastAsia="SimSun" w:cstheme="minorHAnsi"/>
          <w:sz w:val="24"/>
          <w:szCs w:val="24"/>
          <w:lang w:eastAsia="zh-CN"/>
        </w:rPr>
      </w:pPr>
      <w:r w:rsidRPr="007839E5">
        <w:rPr>
          <w:rFonts w:eastAsia="SimSun" w:cstheme="minorHAnsi"/>
          <w:sz w:val="24"/>
          <w:szCs w:val="24"/>
          <w:lang w:eastAsia="zh-C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BAE0AB0" w14:textId="77777777" w:rsidR="00E317AE" w:rsidRPr="007839E5" w:rsidRDefault="00E317AE" w:rsidP="000B551A">
      <w:pPr>
        <w:numPr>
          <w:ilvl w:val="0"/>
          <w:numId w:val="27"/>
        </w:numPr>
        <w:shd w:val="clear" w:color="auto" w:fill="FFFFFF" w:themeFill="background1"/>
        <w:tabs>
          <w:tab w:val="left" w:pos="284"/>
          <w:tab w:val="left" w:pos="567"/>
          <w:tab w:val="left" w:pos="993"/>
        </w:tabs>
        <w:suppressAutoHyphens/>
        <w:spacing w:after="0" w:line="240" w:lineRule="auto"/>
        <w:ind w:left="0" w:firstLine="567"/>
        <w:contextualSpacing/>
        <w:jc w:val="both"/>
        <w:rPr>
          <w:rFonts w:eastAsia="SimSun" w:cstheme="minorHAnsi"/>
          <w:sz w:val="24"/>
          <w:szCs w:val="24"/>
          <w:lang w:eastAsia="zh-CN"/>
        </w:rPr>
      </w:pPr>
      <w:r w:rsidRPr="007839E5">
        <w:rPr>
          <w:rFonts w:eastAsia="SimSun" w:cstheme="minorHAnsi"/>
          <w:sz w:val="24"/>
          <w:szCs w:val="24"/>
          <w:lang w:eastAsia="zh-CN"/>
        </w:rPr>
        <w:t>Wykonawcach, których oferty zostały odrzucone.</w:t>
      </w:r>
    </w:p>
    <w:p w14:paraId="4EDCB929" w14:textId="23EE06A6" w:rsidR="00E317AE" w:rsidRPr="007839E5" w:rsidRDefault="00E317AE" w:rsidP="000B551A">
      <w:pPr>
        <w:pStyle w:val="Akapitzlist"/>
        <w:numPr>
          <w:ilvl w:val="0"/>
          <w:numId w:val="33"/>
        </w:numPr>
        <w:spacing w:after="0" w:line="240" w:lineRule="auto"/>
        <w:ind w:left="426" w:hanging="426"/>
        <w:jc w:val="both"/>
        <w:rPr>
          <w:rFonts w:eastAsia="SimSun" w:cstheme="minorHAnsi"/>
          <w:bCs/>
          <w:sz w:val="24"/>
          <w:szCs w:val="24"/>
          <w:lang w:eastAsia="zh-CN"/>
        </w:rPr>
      </w:pPr>
      <w:r w:rsidRPr="007839E5">
        <w:rPr>
          <w:rFonts w:eastAsia="SimSun" w:cstheme="minorHAnsi"/>
          <w:bCs/>
          <w:sz w:val="24"/>
          <w:szCs w:val="24"/>
          <w:lang w:eastAsia="zh-CN"/>
        </w:rPr>
        <w:t xml:space="preserve">Zamawiający udostępnia niezwłocznie informacje, o których mowa </w:t>
      </w:r>
      <w:r w:rsidR="00A56DAB">
        <w:rPr>
          <w:rFonts w:eastAsia="SimSun" w:cstheme="minorHAnsi"/>
          <w:bCs/>
          <w:sz w:val="24"/>
          <w:szCs w:val="24"/>
          <w:lang w:eastAsia="zh-CN"/>
        </w:rPr>
        <w:t xml:space="preserve">w pkt </w:t>
      </w:r>
      <w:r w:rsidR="00D17977" w:rsidRPr="007839E5">
        <w:rPr>
          <w:rFonts w:eastAsia="SimSun" w:cstheme="minorHAnsi"/>
          <w:bCs/>
          <w:sz w:val="24"/>
          <w:szCs w:val="24"/>
          <w:lang w:eastAsia="zh-CN"/>
        </w:rPr>
        <w:t xml:space="preserve">3 </w:t>
      </w:r>
      <w:r w:rsidRPr="007839E5">
        <w:rPr>
          <w:rFonts w:eastAsia="SimSun" w:cstheme="minorHAnsi"/>
          <w:bCs/>
          <w:sz w:val="24"/>
          <w:szCs w:val="24"/>
          <w:lang w:eastAsia="zh-CN"/>
        </w:rPr>
        <w:t>SWZ, na stronie internetowej prowadzonego postępowania</w:t>
      </w:r>
      <w:r w:rsidR="00E633CB">
        <w:rPr>
          <w:rFonts w:eastAsia="SimSun" w:cstheme="minorHAnsi"/>
          <w:bCs/>
          <w:sz w:val="24"/>
          <w:szCs w:val="24"/>
          <w:lang w:eastAsia="zh-CN"/>
        </w:rPr>
        <w:t>.</w:t>
      </w:r>
    </w:p>
    <w:p w14:paraId="04B82EB8" w14:textId="77777777" w:rsidR="00D17977" w:rsidRPr="007839E5" w:rsidRDefault="00D17977" w:rsidP="00D17977">
      <w:pPr>
        <w:pStyle w:val="Akapitzlist"/>
        <w:tabs>
          <w:tab w:val="left" w:pos="426"/>
        </w:tabs>
        <w:spacing w:after="0" w:line="240" w:lineRule="auto"/>
        <w:ind w:left="426"/>
        <w:rPr>
          <w:rFonts w:eastAsia="SimSun" w:cstheme="minorHAnsi"/>
          <w:bCs/>
          <w:sz w:val="24"/>
          <w:szCs w:val="24"/>
          <w:lang w:eastAsia="zh-CN"/>
        </w:rPr>
      </w:pPr>
    </w:p>
    <w:p w14:paraId="28E4EDA3" w14:textId="77777777" w:rsidR="00DF7C26" w:rsidRPr="007839E5" w:rsidRDefault="00C3088F" w:rsidP="00D17977">
      <w:pPr>
        <w:pStyle w:val="Akapitzlist"/>
        <w:tabs>
          <w:tab w:val="left" w:pos="426"/>
        </w:tabs>
        <w:spacing w:after="0" w:line="240" w:lineRule="auto"/>
        <w:ind w:left="426"/>
        <w:jc w:val="center"/>
        <w:rPr>
          <w:rFonts w:cstheme="minorHAnsi"/>
          <w:sz w:val="24"/>
          <w:szCs w:val="24"/>
        </w:rPr>
      </w:pPr>
      <w:r>
        <w:rPr>
          <w:rFonts w:cstheme="minorHAnsi"/>
          <w:b/>
          <w:sz w:val="24"/>
          <w:szCs w:val="24"/>
        </w:rPr>
        <w:t>XIX</w:t>
      </w:r>
      <w:r w:rsidR="00D17977" w:rsidRPr="007839E5">
        <w:rPr>
          <w:rFonts w:cstheme="minorHAnsi"/>
          <w:b/>
          <w:sz w:val="24"/>
          <w:szCs w:val="24"/>
        </w:rPr>
        <w:t xml:space="preserve">. </w:t>
      </w:r>
      <w:r w:rsidR="00DD6E73" w:rsidRPr="007839E5">
        <w:rPr>
          <w:rFonts w:cstheme="minorHAnsi"/>
          <w:b/>
          <w:sz w:val="24"/>
          <w:szCs w:val="24"/>
        </w:rPr>
        <w:t>INFORMACJE O FORMALNOŚCIACH, JAKICH NALEŻY DOPEŁNIĆ PO WYBORZE OFERTY W CELU ZAWARCIA UMOWY</w:t>
      </w:r>
      <w:r w:rsidR="00D17977" w:rsidRPr="007839E5">
        <w:rPr>
          <w:rFonts w:cstheme="minorHAnsi"/>
          <w:b/>
          <w:sz w:val="24"/>
          <w:szCs w:val="24"/>
        </w:rPr>
        <w:t xml:space="preserve"> W SPRAWIE ZAMÓWIENIA PUBLICZNEGO</w:t>
      </w:r>
      <w:r w:rsidR="00DD6E73" w:rsidRPr="007839E5">
        <w:rPr>
          <w:rFonts w:cstheme="minorHAnsi"/>
          <w:sz w:val="24"/>
          <w:szCs w:val="24"/>
        </w:rPr>
        <w:t>.</w:t>
      </w:r>
    </w:p>
    <w:p w14:paraId="717D40CE" w14:textId="77777777" w:rsidR="00D17977" w:rsidRPr="007839E5" w:rsidRDefault="00D17977" w:rsidP="00D17977">
      <w:pPr>
        <w:pStyle w:val="Akapitzlist"/>
        <w:tabs>
          <w:tab w:val="left" w:pos="426"/>
        </w:tabs>
        <w:spacing w:after="0" w:line="240" w:lineRule="auto"/>
        <w:ind w:left="426"/>
        <w:jc w:val="center"/>
        <w:rPr>
          <w:rFonts w:cstheme="minorHAnsi"/>
          <w:sz w:val="24"/>
          <w:szCs w:val="24"/>
        </w:rPr>
      </w:pPr>
    </w:p>
    <w:p w14:paraId="6D2C20AF" w14:textId="77777777" w:rsidR="00B60DE0" w:rsidRPr="007839E5" w:rsidRDefault="00B60DE0" w:rsidP="00072D44">
      <w:pPr>
        <w:pStyle w:val="Akapitzlist"/>
        <w:widowControl w:val="0"/>
        <w:numPr>
          <w:ilvl w:val="0"/>
          <w:numId w:val="34"/>
        </w:numPr>
        <w:shd w:val="clear" w:color="auto" w:fill="FFFFFF" w:themeFill="background1"/>
        <w:suppressAutoHyphens/>
        <w:spacing w:after="0" w:line="240" w:lineRule="auto"/>
        <w:ind w:left="567" w:hanging="567"/>
        <w:jc w:val="both"/>
        <w:outlineLvl w:val="3"/>
        <w:rPr>
          <w:rFonts w:eastAsia="SimSun" w:cstheme="minorHAnsi"/>
          <w:sz w:val="24"/>
          <w:szCs w:val="24"/>
          <w:lang w:eastAsia="zh-CN"/>
        </w:rPr>
      </w:pPr>
      <w:r w:rsidRPr="007839E5">
        <w:rPr>
          <w:rFonts w:eastAsia="SimSun" w:cstheme="minorHAnsi"/>
          <w:sz w:val="24"/>
          <w:szCs w:val="24"/>
          <w:lang w:eastAsia="zh-CN"/>
        </w:rPr>
        <w:t>W przypadku, gdy zostanie wybrana jako najkorzystniejsza oferta Wykonawców wspólnie ubiegających się o udzielenie zamówienia, Wykonawca przed podpisaniem umowy na wezwanie Zamawiającego przedłoży umowę regulującą współpracę Wykonawców.</w:t>
      </w:r>
    </w:p>
    <w:p w14:paraId="50EED189" w14:textId="77777777" w:rsidR="00B60DE0" w:rsidRPr="007839E5" w:rsidRDefault="00B60DE0" w:rsidP="00072D44">
      <w:pPr>
        <w:pStyle w:val="Akapitzlist"/>
        <w:widowControl w:val="0"/>
        <w:numPr>
          <w:ilvl w:val="0"/>
          <w:numId w:val="34"/>
        </w:numPr>
        <w:shd w:val="clear" w:color="auto" w:fill="FFFFFF" w:themeFill="background1"/>
        <w:suppressAutoHyphens/>
        <w:spacing w:after="0" w:line="240" w:lineRule="auto"/>
        <w:ind w:left="567" w:hanging="567"/>
        <w:jc w:val="both"/>
        <w:outlineLvl w:val="3"/>
        <w:rPr>
          <w:rFonts w:eastAsia="SimSun" w:cstheme="minorHAnsi"/>
          <w:sz w:val="24"/>
          <w:szCs w:val="24"/>
          <w:lang w:eastAsia="zh-CN"/>
        </w:rPr>
      </w:pPr>
      <w:r w:rsidRPr="007839E5">
        <w:rPr>
          <w:rFonts w:eastAsia="SimSun" w:cstheme="minorHAnsi"/>
          <w:sz w:val="24"/>
          <w:szCs w:val="24"/>
          <w:lang w:eastAsia="zh-CN"/>
        </w:rPr>
        <w:t xml:space="preserve">Osoby reprezentujące Wykonawcę przy podpisywaniu umowy powinny posiadać ze sobą dokumenty potwierdzające ich umocowanie </w:t>
      </w:r>
      <w:r w:rsidR="004D5597">
        <w:rPr>
          <w:rFonts w:eastAsia="SimSun" w:cstheme="minorHAnsi"/>
          <w:sz w:val="24"/>
          <w:szCs w:val="24"/>
          <w:lang w:eastAsia="zh-CN"/>
        </w:rPr>
        <w:t>do reprezentowania Wykonawcy, o </w:t>
      </w:r>
      <w:r w:rsidRPr="007839E5">
        <w:rPr>
          <w:rFonts w:eastAsia="SimSun" w:cstheme="minorHAnsi"/>
          <w:sz w:val="24"/>
          <w:szCs w:val="24"/>
          <w:lang w:eastAsia="zh-CN"/>
        </w:rPr>
        <w:t>ile umocowanie to nie będzie wynikać z dokumentów załączonych do oferty.</w:t>
      </w:r>
    </w:p>
    <w:p w14:paraId="74E94743" w14:textId="77777777" w:rsidR="00B60DE0" w:rsidRPr="007839E5" w:rsidRDefault="00D17977" w:rsidP="00072D44">
      <w:pPr>
        <w:pStyle w:val="Akapitzlist"/>
        <w:widowControl w:val="0"/>
        <w:numPr>
          <w:ilvl w:val="0"/>
          <w:numId w:val="34"/>
        </w:numPr>
        <w:shd w:val="clear" w:color="auto" w:fill="FFFFFF" w:themeFill="background1"/>
        <w:suppressAutoHyphens/>
        <w:spacing w:after="0" w:line="240" w:lineRule="auto"/>
        <w:ind w:left="567" w:hanging="567"/>
        <w:jc w:val="both"/>
        <w:outlineLvl w:val="3"/>
        <w:rPr>
          <w:rFonts w:eastAsia="SimSun" w:cstheme="minorHAnsi"/>
          <w:sz w:val="24"/>
          <w:szCs w:val="24"/>
          <w:lang w:eastAsia="zh-CN"/>
        </w:rPr>
      </w:pPr>
      <w:r w:rsidRPr="007839E5">
        <w:rPr>
          <w:rFonts w:eastAsia="SimSun" w:cstheme="minorHAnsi"/>
          <w:sz w:val="24"/>
          <w:szCs w:val="24"/>
          <w:lang w:eastAsia="zh-CN"/>
        </w:rPr>
        <w:t xml:space="preserve">O </w:t>
      </w:r>
      <w:r w:rsidR="00B60DE0" w:rsidRPr="007839E5">
        <w:rPr>
          <w:rFonts w:eastAsia="SimSun" w:cstheme="minorHAnsi"/>
          <w:sz w:val="24"/>
          <w:szCs w:val="24"/>
          <w:lang w:eastAsia="zh-CN"/>
        </w:rPr>
        <w:t>terminie złożenia dokumentu, o którym mowa w</w:t>
      </w:r>
      <w:r w:rsidRPr="007839E5">
        <w:rPr>
          <w:rFonts w:eastAsia="SimSun" w:cstheme="minorHAnsi"/>
          <w:sz w:val="24"/>
          <w:szCs w:val="24"/>
          <w:lang w:eastAsia="zh-CN"/>
        </w:rPr>
        <w:t xml:space="preserve">yżej </w:t>
      </w:r>
      <w:r w:rsidR="00B60DE0" w:rsidRPr="007839E5">
        <w:rPr>
          <w:rFonts w:eastAsia="SimSun" w:cstheme="minorHAnsi"/>
          <w:sz w:val="24"/>
          <w:szCs w:val="24"/>
          <w:lang w:eastAsia="zh-CN"/>
        </w:rPr>
        <w:t>Zamawiający powiadomi Wykonawcę odrębnym pismem.</w:t>
      </w:r>
    </w:p>
    <w:p w14:paraId="345FD505" w14:textId="77777777" w:rsidR="00B60DE0" w:rsidRPr="007839E5" w:rsidRDefault="00B60DE0" w:rsidP="00072D44">
      <w:pPr>
        <w:pStyle w:val="Akapitzlist"/>
        <w:widowControl w:val="0"/>
        <w:numPr>
          <w:ilvl w:val="0"/>
          <w:numId w:val="34"/>
        </w:numPr>
        <w:shd w:val="clear" w:color="auto" w:fill="FFFFFF" w:themeFill="background1"/>
        <w:suppressAutoHyphens/>
        <w:spacing w:after="0" w:line="240" w:lineRule="auto"/>
        <w:ind w:left="567" w:hanging="567"/>
        <w:jc w:val="both"/>
        <w:outlineLvl w:val="3"/>
        <w:rPr>
          <w:rFonts w:eastAsia="SimSun" w:cstheme="minorHAnsi"/>
          <w:sz w:val="24"/>
          <w:szCs w:val="24"/>
          <w:lang w:eastAsia="zh-CN"/>
        </w:rPr>
      </w:pPr>
      <w:r w:rsidRPr="007839E5">
        <w:rPr>
          <w:rFonts w:cstheme="minorHAnsi"/>
          <w:sz w:val="24"/>
          <w:szCs w:val="24"/>
        </w:rPr>
        <w:t xml:space="preserve">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5B7BE812" w14:textId="77777777" w:rsidR="00160F29" w:rsidRPr="007839E5" w:rsidRDefault="00160F29" w:rsidP="00072D44">
      <w:pPr>
        <w:pStyle w:val="Akapitzlist"/>
        <w:widowControl w:val="0"/>
        <w:numPr>
          <w:ilvl w:val="0"/>
          <w:numId w:val="34"/>
        </w:numPr>
        <w:shd w:val="clear" w:color="auto" w:fill="FFFFFF" w:themeFill="background1"/>
        <w:suppressAutoHyphens/>
        <w:spacing w:after="0" w:line="240" w:lineRule="auto"/>
        <w:ind w:left="567" w:hanging="567"/>
        <w:jc w:val="both"/>
        <w:outlineLvl w:val="3"/>
        <w:rPr>
          <w:rFonts w:eastAsia="SimSun" w:cstheme="minorHAnsi"/>
          <w:sz w:val="24"/>
          <w:szCs w:val="24"/>
          <w:lang w:eastAsia="zh-CN"/>
        </w:rPr>
      </w:pPr>
      <w:r w:rsidRPr="007839E5">
        <w:rPr>
          <w:rFonts w:cstheme="minorHAnsi"/>
          <w:sz w:val="24"/>
          <w:szCs w:val="24"/>
        </w:rPr>
        <w:t>Zamawiający poinformuje wybranego wykonawcę o dacie podpisania umowy.</w:t>
      </w:r>
    </w:p>
    <w:p w14:paraId="3B82F0C7" w14:textId="77777777" w:rsidR="00B60DE0" w:rsidRPr="007839E5" w:rsidRDefault="00B60DE0" w:rsidP="00072D44">
      <w:pPr>
        <w:pStyle w:val="Akapitzlist"/>
        <w:widowControl w:val="0"/>
        <w:numPr>
          <w:ilvl w:val="0"/>
          <w:numId w:val="34"/>
        </w:numPr>
        <w:shd w:val="clear" w:color="auto" w:fill="FFFFFF" w:themeFill="background1"/>
        <w:suppressAutoHyphens/>
        <w:spacing w:after="0" w:line="240" w:lineRule="auto"/>
        <w:ind w:left="567" w:hanging="567"/>
        <w:jc w:val="both"/>
        <w:outlineLvl w:val="3"/>
        <w:rPr>
          <w:rFonts w:eastAsia="SimSun" w:cstheme="minorHAnsi"/>
          <w:sz w:val="24"/>
          <w:szCs w:val="24"/>
          <w:lang w:eastAsia="zh-CN"/>
        </w:rPr>
      </w:pPr>
      <w:r w:rsidRPr="007839E5">
        <w:rPr>
          <w:rFonts w:cstheme="minorHAnsi"/>
          <w:sz w:val="24"/>
          <w:szCs w:val="24"/>
        </w:rPr>
        <w:t xml:space="preserve">Zamawiający może zawrzeć umowę w sprawie zamówienia publicznego przed upływem terminu, o którym mowa </w:t>
      </w:r>
      <w:r w:rsidR="00D17977" w:rsidRPr="007839E5">
        <w:rPr>
          <w:rFonts w:cstheme="minorHAnsi"/>
          <w:sz w:val="24"/>
          <w:szCs w:val="24"/>
        </w:rPr>
        <w:t>w pkt. 4</w:t>
      </w:r>
      <w:r w:rsidRPr="007839E5">
        <w:rPr>
          <w:rFonts w:cstheme="minorHAnsi"/>
          <w:sz w:val="24"/>
          <w:szCs w:val="24"/>
        </w:rPr>
        <w:t>., jeżeli w postępowaniu o udzielenie zamówienia złożono tylko jedną ofertę niepodlegającą odrzuceniu.</w:t>
      </w:r>
    </w:p>
    <w:p w14:paraId="295BCDE6" w14:textId="77777777" w:rsidR="00B60DE0" w:rsidRPr="007839E5" w:rsidRDefault="00B60DE0" w:rsidP="00072D44">
      <w:pPr>
        <w:pStyle w:val="Akapitzlist"/>
        <w:widowControl w:val="0"/>
        <w:numPr>
          <w:ilvl w:val="0"/>
          <w:numId w:val="34"/>
        </w:numPr>
        <w:shd w:val="clear" w:color="auto" w:fill="FFFFFF" w:themeFill="background1"/>
        <w:suppressAutoHyphens/>
        <w:spacing w:after="0" w:line="240" w:lineRule="auto"/>
        <w:ind w:left="567" w:hanging="567"/>
        <w:jc w:val="both"/>
        <w:outlineLvl w:val="3"/>
        <w:rPr>
          <w:rFonts w:eastAsia="SimSun" w:cstheme="minorHAnsi"/>
          <w:sz w:val="24"/>
          <w:szCs w:val="24"/>
          <w:lang w:eastAsia="zh-CN"/>
        </w:rPr>
      </w:pPr>
      <w:r w:rsidRPr="007839E5">
        <w:rPr>
          <w:rFonts w:eastAsia="SimSun" w:cstheme="minorHAnsi"/>
          <w:sz w:val="24"/>
          <w:szCs w:val="24"/>
          <w:lang w:eastAsia="zh-CN"/>
        </w:rPr>
        <w:t>W</w:t>
      </w:r>
      <w:r w:rsidRPr="007839E5">
        <w:rPr>
          <w:rFonts w:cstheme="minorHAnsi"/>
          <w:sz w:val="24"/>
          <w:szCs w:val="24"/>
        </w:rPr>
        <w:t xml:space="preserve">ykonawca, o którym mowa w pkt. 4. ma obowiązek zawrzeć umowę w sprawie zamówienia na warunkach określonych w projektowanych postanowieniach umowy, które stanowią załącznik do SWZ. Umowa zostanie uzupełniona o zapisy wynikające ze złożonej oferty. </w:t>
      </w:r>
    </w:p>
    <w:p w14:paraId="41F6AE98" w14:textId="77777777" w:rsidR="00B60DE0" w:rsidRPr="007839E5" w:rsidRDefault="00B60DE0" w:rsidP="00072D44">
      <w:pPr>
        <w:pStyle w:val="Akapitzlist"/>
        <w:widowControl w:val="0"/>
        <w:numPr>
          <w:ilvl w:val="0"/>
          <w:numId w:val="34"/>
        </w:numPr>
        <w:shd w:val="clear" w:color="auto" w:fill="FFFFFF" w:themeFill="background1"/>
        <w:suppressAutoHyphens/>
        <w:spacing w:after="0" w:line="240" w:lineRule="auto"/>
        <w:ind w:left="567" w:hanging="567"/>
        <w:jc w:val="both"/>
        <w:outlineLvl w:val="3"/>
        <w:rPr>
          <w:rFonts w:eastAsia="SimSun" w:cstheme="minorHAnsi"/>
          <w:sz w:val="24"/>
          <w:szCs w:val="24"/>
          <w:lang w:eastAsia="zh-CN"/>
        </w:rPr>
      </w:pPr>
      <w:r w:rsidRPr="007839E5">
        <w:rPr>
          <w:rFonts w:cstheme="minorHAnsi"/>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2F94E658" w14:textId="77777777" w:rsidR="00B60DE0" w:rsidRPr="007839E5" w:rsidRDefault="00B60DE0" w:rsidP="00D17977">
      <w:pPr>
        <w:shd w:val="clear" w:color="auto" w:fill="FFFFFF" w:themeFill="background1"/>
        <w:suppressAutoHyphens/>
        <w:spacing w:after="0" w:line="240" w:lineRule="auto"/>
        <w:ind w:left="567" w:hanging="567"/>
        <w:contextualSpacing/>
        <w:textAlignment w:val="baseline"/>
        <w:rPr>
          <w:rFonts w:eastAsia="Times New Roman" w:cstheme="minorHAnsi"/>
          <w:b/>
          <w:sz w:val="24"/>
          <w:szCs w:val="24"/>
        </w:rPr>
      </w:pPr>
    </w:p>
    <w:p w14:paraId="7E5591BC" w14:textId="77777777" w:rsidR="00160F29" w:rsidRPr="007839E5" w:rsidRDefault="00160F29" w:rsidP="00D17977">
      <w:pPr>
        <w:pStyle w:val="Akapitzlist"/>
        <w:shd w:val="clear" w:color="auto" w:fill="FFFFFF"/>
        <w:spacing w:after="0" w:line="240" w:lineRule="auto"/>
        <w:ind w:left="284"/>
        <w:jc w:val="center"/>
        <w:rPr>
          <w:rFonts w:cstheme="minorHAnsi"/>
          <w:b/>
          <w:bCs/>
          <w:sz w:val="24"/>
          <w:szCs w:val="24"/>
        </w:rPr>
      </w:pPr>
      <w:r w:rsidRPr="007839E5">
        <w:rPr>
          <w:rFonts w:cstheme="minorHAnsi"/>
          <w:b/>
          <w:bCs/>
          <w:sz w:val="24"/>
          <w:szCs w:val="24"/>
        </w:rPr>
        <w:t xml:space="preserve"> </w:t>
      </w:r>
      <w:r w:rsidR="00C3088F">
        <w:rPr>
          <w:rFonts w:cstheme="minorHAnsi"/>
          <w:b/>
          <w:bCs/>
          <w:sz w:val="24"/>
          <w:szCs w:val="24"/>
        </w:rPr>
        <w:t>X</w:t>
      </w:r>
      <w:r w:rsidR="00A56DAB">
        <w:rPr>
          <w:rFonts w:cstheme="minorHAnsi"/>
          <w:b/>
          <w:bCs/>
          <w:sz w:val="24"/>
          <w:szCs w:val="24"/>
        </w:rPr>
        <w:t>X</w:t>
      </w:r>
      <w:r w:rsidR="00D17977" w:rsidRPr="007839E5">
        <w:rPr>
          <w:rFonts w:cstheme="minorHAnsi"/>
          <w:b/>
          <w:bCs/>
          <w:sz w:val="24"/>
          <w:szCs w:val="24"/>
        </w:rPr>
        <w:t>.</w:t>
      </w:r>
      <w:r w:rsidRPr="007839E5">
        <w:rPr>
          <w:rFonts w:cstheme="minorHAnsi"/>
          <w:b/>
          <w:bCs/>
          <w:sz w:val="24"/>
          <w:szCs w:val="24"/>
        </w:rPr>
        <w:t xml:space="preserve"> PROJEKTOWANE POSTANOWIENIA UMOWY W SPRAWIE ZAMÓWIENIA PUBLICZNEGO, KTÓRE ZOSTANĄ WPROWADZONE DO TREŚCI TEJ UMOWY:</w:t>
      </w:r>
    </w:p>
    <w:p w14:paraId="33C4DC59" w14:textId="77777777" w:rsidR="00160F29" w:rsidRPr="007839E5" w:rsidRDefault="00160F29" w:rsidP="00D17977">
      <w:pPr>
        <w:pStyle w:val="Akapitzlist"/>
        <w:shd w:val="clear" w:color="auto" w:fill="FFFFFF"/>
        <w:spacing w:after="0" w:line="240" w:lineRule="auto"/>
        <w:ind w:left="284"/>
        <w:jc w:val="center"/>
        <w:rPr>
          <w:rFonts w:eastAsia="Times New Roman" w:cstheme="minorHAnsi"/>
          <w:sz w:val="24"/>
          <w:szCs w:val="24"/>
          <w:lang w:eastAsia="pl-PL"/>
        </w:rPr>
      </w:pPr>
    </w:p>
    <w:p w14:paraId="22461056" w14:textId="77777777" w:rsidR="00160F29" w:rsidRPr="007839E5" w:rsidRDefault="00160F29" w:rsidP="00D17977">
      <w:pPr>
        <w:pStyle w:val="Akapitzlist"/>
        <w:shd w:val="clear" w:color="auto" w:fill="FFFFFF"/>
        <w:spacing w:after="0" w:line="240" w:lineRule="auto"/>
        <w:ind w:left="0"/>
        <w:jc w:val="both"/>
        <w:rPr>
          <w:rFonts w:cstheme="minorHAnsi"/>
          <w:sz w:val="24"/>
          <w:szCs w:val="24"/>
        </w:rPr>
      </w:pPr>
      <w:r w:rsidRPr="007839E5">
        <w:rPr>
          <w:rFonts w:cstheme="minorHAnsi"/>
          <w:sz w:val="24"/>
          <w:szCs w:val="24"/>
        </w:rPr>
        <w:t xml:space="preserve">Projektowane postanowienia umowy w sprawie zamówienia publicznego, które zostaną wprowadzone do treści tej umowy, określone zostały we wzorze umowy stanowiącym Załącznik nr </w:t>
      </w:r>
      <w:r w:rsidR="00A56DAB">
        <w:rPr>
          <w:rFonts w:cstheme="minorHAnsi"/>
          <w:sz w:val="24"/>
          <w:szCs w:val="24"/>
        </w:rPr>
        <w:t>6</w:t>
      </w:r>
      <w:r w:rsidRPr="007839E5">
        <w:rPr>
          <w:rFonts w:cstheme="minorHAnsi"/>
          <w:sz w:val="24"/>
          <w:szCs w:val="24"/>
        </w:rPr>
        <w:t xml:space="preserve"> do SWZ.</w:t>
      </w:r>
    </w:p>
    <w:p w14:paraId="74ED6A16" w14:textId="77777777" w:rsidR="00D17977" w:rsidRPr="007839E5" w:rsidRDefault="00D17977" w:rsidP="00D17977">
      <w:pPr>
        <w:pStyle w:val="Akapitzlist"/>
        <w:shd w:val="clear" w:color="auto" w:fill="FFFFFF"/>
        <w:spacing w:after="0" w:line="240" w:lineRule="auto"/>
        <w:ind w:left="0"/>
        <w:jc w:val="both"/>
        <w:rPr>
          <w:rFonts w:eastAsia="Times New Roman" w:cstheme="minorHAnsi"/>
          <w:sz w:val="24"/>
          <w:szCs w:val="24"/>
          <w:lang w:eastAsia="pl-PL"/>
        </w:rPr>
      </w:pPr>
    </w:p>
    <w:p w14:paraId="530BCCB2" w14:textId="77777777" w:rsidR="00DF444A" w:rsidRPr="007839E5" w:rsidRDefault="00A56DAB" w:rsidP="00D17977">
      <w:pPr>
        <w:spacing w:after="0" w:line="240" w:lineRule="auto"/>
        <w:contextualSpacing/>
        <w:jc w:val="center"/>
        <w:rPr>
          <w:rFonts w:cstheme="minorHAnsi"/>
          <w:b/>
          <w:sz w:val="24"/>
          <w:szCs w:val="24"/>
        </w:rPr>
      </w:pPr>
      <w:r>
        <w:rPr>
          <w:rFonts w:cstheme="minorHAnsi"/>
          <w:b/>
          <w:sz w:val="24"/>
          <w:szCs w:val="24"/>
        </w:rPr>
        <w:t>XX</w:t>
      </w:r>
      <w:r w:rsidR="00C3088F">
        <w:rPr>
          <w:rFonts w:cstheme="minorHAnsi"/>
          <w:b/>
          <w:sz w:val="24"/>
          <w:szCs w:val="24"/>
        </w:rPr>
        <w:t>I</w:t>
      </w:r>
      <w:r w:rsidR="00D17977" w:rsidRPr="007839E5">
        <w:rPr>
          <w:rFonts w:cstheme="minorHAnsi"/>
          <w:b/>
          <w:sz w:val="24"/>
          <w:szCs w:val="24"/>
        </w:rPr>
        <w:t xml:space="preserve">. </w:t>
      </w:r>
      <w:r w:rsidR="00160F29" w:rsidRPr="007839E5">
        <w:rPr>
          <w:rFonts w:cstheme="minorHAnsi"/>
          <w:b/>
          <w:sz w:val="24"/>
          <w:szCs w:val="24"/>
        </w:rPr>
        <w:t>P</w:t>
      </w:r>
      <w:r w:rsidR="00DD6E73" w:rsidRPr="007839E5">
        <w:rPr>
          <w:rFonts w:cstheme="minorHAnsi"/>
          <w:b/>
          <w:sz w:val="24"/>
          <w:szCs w:val="24"/>
        </w:rPr>
        <w:t xml:space="preserve">OUCZENIE O ŚRODKACH OCHRONY PRAWNEJ PRZYSŁUGUJĄCYCH </w:t>
      </w:r>
    </w:p>
    <w:p w14:paraId="06B8A880" w14:textId="77777777" w:rsidR="00597C8A" w:rsidRPr="007839E5" w:rsidRDefault="00DD6E73" w:rsidP="00D17977">
      <w:pPr>
        <w:spacing w:after="0" w:line="240" w:lineRule="auto"/>
        <w:contextualSpacing/>
        <w:jc w:val="center"/>
        <w:rPr>
          <w:rFonts w:cstheme="minorHAnsi"/>
          <w:b/>
          <w:sz w:val="24"/>
          <w:szCs w:val="24"/>
        </w:rPr>
      </w:pPr>
      <w:r w:rsidRPr="007839E5">
        <w:rPr>
          <w:rFonts w:cstheme="minorHAnsi"/>
          <w:b/>
          <w:sz w:val="24"/>
          <w:szCs w:val="24"/>
        </w:rPr>
        <w:t>WYKONAWCY.</w:t>
      </w:r>
    </w:p>
    <w:p w14:paraId="7524F630" w14:textId="77777777" w:rsidR="00597C8A" w:rsidRPr="007839E5" w:rsidRDefault="00867127" w:rsidP="00072D44">
      <w:pPr>
        <w:pStyle w:val="Akapitzlist"/>
        <w:numPr>
          <w:ilvl w:val="0"/>
          <w:numId w:val="5"/>
        </w:numPr>
        <w:spacing w:after="0" w:line="240" w:lineRule="auto"/>
        <w:ind w:left="284" w:hanging="283"/>
        <w:jc w:val="both"/>
        <w:rPr>
          <w:rFonts w:cstheme="minorHAnsi"/>
          <w:sz w:val="24"/>
          <w:szCs w:val="24"/>
        </w:rPr>
      </w:pPr>
      <w:r w:rsidRPr="007839E5">
        <w:rPr>
          <w:rFonts w:cstheme="minorHAnsi"/>
          <w:sz w:val="24"/>
          <w:szCs w:val="24"/>
        </w:rPr>
        <w:t xml:space="preserve">Środki ochrony prawnej przysługują wykonawcy, uczestnikowi konkursu oraz innemu podmiotowi, jeżeli ma lub miał interes w uzyskaniu zamówienia lub nagrody w konkursie oraz poniósł lub może ponieść szkodę w wyniku naruszenia przez zamawiającego przepisów ustawy Pzp. </w:t>
      </w:r>
    </w:p>
    <w:p w14:paraId="2605786A" w14:textId="77777777" w:rsidR="00597C8A" w:rsidRPr="007839E5" w:rsidRDefault="00867127" w:rsidP="00072D44">
      <w:pPr>
        <w:pStyle w:val="Akapitzlist"/>
        <w:numPr>
          <w:ilvl w:val="0"/>
          <w:numId w:val="5"/>
        </w:numPr>
        <w:spacing w:after="0" w:line="240" w:lineRule="auto"/>
        <w:ind w:left="284" w:hanging="284"/>
        <w:rPr>
          <w:rFonts w:cstheme="minorHAnsi"/>
          <w:sz w:val="24"/>
          <w:szCs w:val="24"/>
        </w:rPr>
      </w:pPr>
      <w:r w:rsidRPr="007839E5">
        <w:rPr>
          <w:rFonts w:cstheme="minorHAnsi"/>
          <w:sz w:val="24"/>
          <w:szCs w:val="24"/>
        </w:rPr>
        <w:t xml:space="preserve">Odwołanie przysługuje na: </w:t>
      </w:r>
    </w:p>
    <w:p w14:paraId="3AE9406B" w14:textId="77777777" w:rsidR="00597C8A" w:rsidRPr="007839E5" w:rsidRDefault="00867127" w:rsidP="00072D44">
      <w:pPr>
        <w:pStyle w:val="Akapitzlist"/>
        <w:numPr>
          <w:ilvl w:val="0"/>
          <w:numId w:val="6"/>
        </w:numPr>
        <w:spacing w:after="0" w:line="240" w:lineRule="auto"/>
        <w:ind w:left="567" w:hanging="283"/>
        <w:jc w:val="both"/>
        <w:rPr>
          <w:rFonts w:cstheme="minorHAnsi"/>
          <w:sz w:val="24"/>
          <w:szCs w:val="24"/>
        </w:rPr>
      </w:pPr>
      <w:r w:rsidRPr="007839E5">
        <w:rPr>
          <w:rFonts w:cstheme="minorHAnsi"/>
          <w:sz w:val="24"/>
          <w:szCs w:val="24"/>
        </w:rPr>
        <w:t xml:space="preserve">niezgodną z przepisami ustawy Pzp czynność zamawiającego, podjętą w postępowaniu o udzielenie zamówienia, o zawarcie umowy ramowej, dynamicznym systemie zakupów, systemie kwalifikowania wykonawców lub konkursie, w tym na projektowane postanowienie umowy; </w:t>
      </w:r>
    </w:p>
    <w:p w14:paraId="21590E68" w14:textId="77777777" w:rsidR="00597C8A" w:rsidRPr="007839E5" w:rsidRDefault="00867127" w:rsidP="00072D44">
      <w:pPr>
        <w:pStyle w:val="Akapitzlist"/>
        <w:numPr>
          <w:ilvl w:val="0"/>
          <w:numId w:val="6"/>
        </w:numPr>
        <w:spacing w:after="0" w:line="240" w:lineRule="auto"/>
        <w:ind w:left="567" w:hanging="283"/>
        <w:jc w:val="both"/>
        <w:rPr>
          <w:rFonts w:cstheme="minorHAnsi"/>
          <w:sz w:val="24"/>
          <w:szCs w:val="24"/>
        </w:rPr>
      </w:pPr>
      <w:r w:rsidRPr="007839E5">
        <w:rPr>
          <w:rFonts w:cstheme="minorHAnsi"/>
          <w:sz w:val="24"/>
          <w:szCs w:val="24"/>
        </w:rPr>
        <w:t xml:space="preserve">zaniechanie czynności w postępowaniu o udzielenie zamówienia, o zawarcie umowy ramowej, dynamicznym systemie zakupów, systemie kwalifikowania wykonawców lub konkursie, do której zamawiający był obowiązany na podstawie ustawy Pzp; </w:t>
      </w:r>
    </w:p>
    <w:p w14:paraId="708A74D5" w14:textId="77777777" w:rsidR="00597C8A" w:rsidRPr="007839E5" w:rsidRDefault="00867127" w:rsidP="00072D44">
      <w:pPr>
        <w:pStyle w:val="Akapitzlist"/>
        <w:numPr>
          <w:ilvl w:val="0"/>
          <w:numId w:val="6"/>
        </w:numPr>
        <w:spacing w:after="0" w:line="240" w:lineRule="auto"/>
        <w:ind w:left="567" w:hanging="283"/>
        <w:jc w:val="both"/>
        <w:rPr>
          <w:rFonts w:cstheme="minorHAnsi"/>
          <w:sz w:val="24"/>
          <w:szCs w:val="24"/>
        </w:rPr>
      </w:pPr>
      <w:r w:rsidRPr="007839E5">
        <w:rPr>
          <w:rFonts w:cstheme="minorHAnsi"/>
          <w:sz w:val="24"/>
          <w:szCs w:val="24"/>
        </w:rPr>
        <w:t xml:space="preserve">zaniechanie przeprowadzenia postępowania o udzielenie zamówienia lub zorganizowania konkursu na podstawie ustawy Pzp, mimo że zamawiający był do tego obowiązany. </w:t>
      </w:r>
    </w:p>
    <w:p w14:paraId="0AB11368" w14:textId="77777777" w:rsidR="00597C8A" w:rsidRPr="007839E5" w:rsidRDefault="00867127" w:rsidP="00072D44">
      <w:pPr>
        <w:pStyle w:val="Akapitzlist"/>
        <w:numPr>
          <w:ilvl w:val="0"/>
          <w:numId w:val="5"/>
        </w:numPr>
        <w:spacing w:after="0" w:line="240" w:lineRule="auto"/>
        <w:ind w:left="284" w:hanging="284"/>
        <w:rPr>
          <w:rFonts w:cstheme="minorHAnsi"/>
          <w:sz w:val="24"/>
          <w:szCs w:val="24"/>
        </w:rPr>
      </w:pPr>
      <w:r w:rsidRPr="007839E5">
        <w:rPr>
          <w:rFonts w:cstheme="minorHAnsi"/>
          <w:sz w:val="24"/>
          <w:szCs w:val="24"/>
        </w:rPr>
        <w:t xml:space="preserve">Odwołanie wnosi się do Prezesa Krajowej Izby Odwoławczej. </w:t>
      </w:r>
    </w:p>
    <w:p w14:paraId="4642325B" w14:textId="77777777" w:rsidR="00597C8A" w:rsidRPr="007839E5" w:rsidRDefault="00867127" w:rsidP="00072D44">
      <w:pPr>
        <w:pStyle w:val="Akapitzlist"/>
        <w:numPr>
          <w:ilvl w:val="0"/>
          <w:numId w:val="5"/>
        </w:numPr>
        <w:spacing w:after="0" w:line="240" w:lineRule="auto"/>
        <w:ind w:left="284" w:hanging="284"/>
        <w:jc w:val="both"/>
        <w:rPr>
          <w:rFonts w:cstheme="minorHAnsi"/>
          <w:sz w:val="24"/>
          <w:szCs w:val="24"/>
        </w:rPr>
      </w:pPr>
      <w:r w:rsidRPr="007839E5">
        <w:rPr>
          <w:rFonts w:cstheme="minorHAnsi"/>
          <w:sz w:val="24"/>
          <w:szCs w:val="24"/>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7492A206" w14:textId="77777777" w:rsidR="002A48AE" w:rsidRPr="007839E5" w:rsidRDefault="002A48AE" w:rsidP="00072D44">
      <w:pPr>
        <w:pStyle w:val="Akapitzlist"/>
        <w:numPr>
          <w:ilvl w:val="0"/>
          <w:numId w:val="5"/>
        </w:numPr>
        <w:spacing w:after="0" w:line="240" w:lineRule="auto"/>
        <w:ind w:left="284" w:hanging="284"/>
        <w:jc w:val="both"/>
        <w:rPr>
          <w:rFonts w:cstheme="minorHAnsi"/>
          <w:sz w:val="24"/>
          <w:szCs w:val="24"/>
        </w:rPr>
      </w:pPr>
      <w:r w:rsidRPr="007839E5">
        <w:rPr>
          <w:rFonts w:cstheme="minorHAnsi"/>
          <w:sz w:val="24"/>
          <w:szCs w:val="24"/>
        </w:rPr>
        <w:t>Szczegółowe informacyjne dotyczące środków</w:t>
      </w:r>
      <w:r w:rsidR="00905F60" w:rsidRPr="007839E5">
        <w:rPr>
          <w:rFonts w:cstheme="minorHAnsi"/>
          <w:sz w:val="24"/>
          <w:szCs w:val="24"/>
        </w:rPr>
        <w:t xml:space="preserve"> ochrony prawnej określone są w </w:t>
      </w:r>
      <w:r w:rsidRPr="007839E5">
        <w:rPr>
          <w:rFonts w:cstheme="minorHAnsi"/>
          <w:sz w:val="24"/>
          <w:szCs w:val="24"/>
        </w:rPr>
        <w:t>dziale IX „Środki ochrony prawnej” ustawy Pzp.</w:t>
      </w:r>
    </w:p>
    <w:p w14:paraId="385EBFA2" w14:textId="77777777" w:rsidR="00D17977" w:rsidRPr="007839E5" w:rsidRDefault="00D17977" w:rsidP="00D17977">
      <w:pPr>
        <w:pStyle w:val="Akapitzlist"/>
        <w:shd w:val="clear" w:color="auto" w:fill="FFFFFF"/>
        <w:spacing w:after="0" w:line="240" w:lineRule="auto"/>
        <w:ind w:left="284"/>
        <w:jc w:val="center"/>
        <w:rPr>
          <w:rFonts w:cstheme="minorHAnsi"/>
          <w:b/>
          <w:bCs/>
          <w:sz w:val="24"/>
          <w:szCs w:val="24"/>
        </w:rPr>
      </w:pPr>
    </w:p>
    <w:p w14:paraId="25EA82A5" w14:textId="77777777" w:rsidR="001D0BD0" w:rsidRDefault="00A56DAB" w:rsidP="00D17977">
      <w:pPr>
        <w:pStyle w:val="Akapitzlist"/>
        <w:shd w:val="clear" w:color="auto" w:fill="FFFFFF"/>
        <w:spacing w:after="0" w:line="240" w:lineRule="auto"/>
        <w:ind w:left="284"/>
        <w:jc w:val="center"/>
        <w:rPr>
          <w:rFonts w:cstheme="minorHAnsi"/>
          <w:b/>
          <w:bCs/>
          <w:sz w:val="24"/>
          <w:szCs w:val="24"/>
        </w:rPr>
      </w:pPr>
      <w:r>
        <w:rPr>
          <w:rFonts w:cstheme="minorHAnsi"/>
          <w:b/>
          <w:bCs/>
          <w:sz w:val="24"/>
          <w:szCs w:val="24"/>
        </w:rPr>
        <w:t>XX</w:t>
      </w:r>
      <w:r w:rsidR="00C3088F">
        <w:rPr>
          <w:rFonts w:cstheme="minorHAnsi"/>
          <w:b/>
          <w:bCs/>
          <w:sz w:val="24"/>
          <w:szCs w:val="24"/>
        </w:rPr>
        <w:t>I</w:t>
      </w:r>
      <w:r>
        <w:rPr>
          <w:rFonts w:cstheme="minorHAnsi"/>
          <w:b/>
          <w:bCs/>
          <w:sz w:val="24"/>
          <w:szCs w:val="24"/>
        </w:rPr>
        <w:t>I</w:t>
      </w:r>
      <w:r w:rsidR="00D17977" w:rsidRPr="007839E5">
        <w:rPr>
          <w:rFonts w:cstheme="minorHAnsi"/>
          <w:b/>
          <w:bCs/>
          <w:sz w:val="24"/>
          <w:szCs w:val="24"/>
        </w:rPr>
        <w:t xml:space="preserve">. </w:t>
      </w:r>
      <w:r w:rsidR="001D0BD0" w:rsidRPr="007839E5">
        <w:rPr>
          <w:rFonts w:cstheme="minorHAnsi"/>
          <w:b/>
          <w:bCs/>
          <w:sz w:val="24"/>
          <w:szCs w:val="24"/>
        </w:rPr>
        <w:t>INFORMACJE DODATKOWE</w:t>
      </w:r>
    </w:p>
    <w:p w14:paraId="30A2B0C9" w14:textId="77777777" w:rsidR="004D5597" w:rsidRPr="007839E5" w:rsidRDefault="004D5597" w:rsidP="00D17977">
      <w:pPr>
        <w:pStyle w:val="Akapitzlist"/>
        <w:shd w:val="clear" w:color="auto" w:fill="FFFFFF"/>
        <w:spacing w:after="0" w:line="240" w:lineRule="auto"/>
        <w:ind w:left="284"/>
        <w:jc w:val="center"/>
        <w:rPr>
          <w:rFonts w:cstheme="minorHAnsi"/>
          <w:b/>
          <w:bCs/>
          <w:sz w:val="24"/>
          <w:szCs w:val="24"/>
        </w:rPr>
      </w:pPr>
    </w:p>
    <w:p w14:paraId="6C64D560" w14:textId="77777777" w:rsidR="001D0BD0" w:rsidRPr="007839E5" w:rsidRDefault="001D0BD0" w:rsidP="00072D44">
      <w:pPr>
        <w:pStyle w:val="Akapitzlist"/>
        <w:numPr>
          <w:ilvl w:val="0"/>
          <w:numId w:val="19"/>
        </w:numPr>
        <w:shd w:val="clear" w:color="auto" w:fill="FFFFFF"/>
        <w:spacing w:after="0" w:line="240" w:lineRule="auto"/>
        <w:ind w:left="284" w:hanging="284"/>
        <w:jc w:val="both"/>
        <w:rPr>
          <w:rFonts w:cstheme="minorHAnsi"/>
          <w:sz w:val="24"/>
          <w:szCs w:val="24"/>
        </w:rPr>
      </w:pPr>
      <w:r w:rsidRPr="007839E5">
        <w:rPr>
          <w:rFonts w:cstheme="minorHAnsi"/>
          <w:sz w:val="24"/>
          <w:szCs w:val="24"/>
        </w:rPr>
        <w:t xml:space="preserve">Zamawiający nie określił w opisie przedmiotu zamówienia wymagań związanych z realizacją zamówienia, o których mowa w art. 96 ust. 2 pkt 2 ustawy Pzp. </w:t>
      </w:r>
    </w:p>
    <w:p w14:paraId="735AB337" w14:textId="77777777" w:rsidR="001D0BD0" w:rsidRPr="007839E5" w:rsidRDefault="001D0BD0" w:rsidP="00072D44">
      <w:pPr>
        <w:pStyle w:val="Akapitzlist"/>
        <w:numPr>
          <w:ilvl w:val="0"/>
          <w:numId w:val="19"/>
        </w:numPr>
        <w:shd w:val="clear" w:color="auto" w:fill="FFFFFF"/>
        <w:spacing w:after="0" w:line="240" w:lineRule="auto"/>
        <w:ind w:left="284" w:hanging="284"/>
        <w:jc w:val="both"/>
        <w:rPr>
          <w:rFonts w:cstheme="minorHAnsi"/>
          <w:sz w:val="24"/>
          <w:szCs w:val="24"/>
        </w:rPr>
      </w:pPr>
      <w:r w:rsidRPr="007839E5">
        <w:rPr>
          <w:rFonts w:cstheme="minorHAnsi"/>
          <w:sz w:val="24"/>
          <w:szCs w:val="24"/>
        </w:rPr>
        <w:t xml:space="preserve">Zamawiający nie przewiduje zastrzeżenia możliwości ubiegania się o udzielenie zamówienia wyłącznie przez Wykonawców, o których mowa w art. 94 ustawy Pzp. </w:t>
      </w:r>
    </w:p>
    <w:p w14:paraId="799A422F" w14:textId="77777777" w:rsidR="001D0BD0" w:rsidRPr="007839E5" w:rsidRDefault="001D0BD0" w:rsidP="00072D44">
      <w:pPr>
        <w:pStyle w:val="Akapitzlist"/>
        <w:numPr>
          <w:ilvl w:val="0"/>
          <w:numId w:val="19"/>
        </w:numPr>
        <w:shd w:val="clear" w:color="auto" w:fill="FFFFFF"/>
        <w:spacing w:after="0" w:line="240" w:lineRule="auto"/>
        <w:ind w:left="284" w:hanging="284"/>
        <w:jc w:val="both"/>
        <w:rPr>
          <w:rFonts w:cstheme="minorHAnsi"/>
          <w:sz w:val="24"/>
          <w:szCs w:val="24"/>
        </w:rPr>
      </w:pPr>
      <w:r w:rsidRPr="007839E5">
        <w:rPr>
          <w:rFonts w:cstheme="minorHAnsi"/>
          <w:sz w:val="24"/>
          <w:szCs w:val="24"/>
        </w:rPr>
        <w:t xml:space="preserve">Zamawiający informuje, że nie przewiduje możliwości udzielenia zamówienia dotychczasowemu wykonawcy usług, o którym mowa w art. 214 ust. 1 pkt 7 ustawy Pzp. </w:t>
      </w:r>
    </w:p>
    <w:p w14:paraId="2DE9F2FF" w14:textId="77777777" w:rsidR="001D0BD0" w:rsidRPr="007839E5" w:rsidRDefault="001D0BD0" w:rsidP="00072D44">
      <w:pPr>
        <w:pStyle w:val="Akapitzlist"/>
        <w:numPr>
          <w:ilvl w:val="0"/>
          <w:numId w:val="19"/>
        </w:numPr>
        <w:shd w:val="clear" w:color="auto" w:fill="FFFFFF"/>
        <w:spacing w:after="0" w:line="240" w:lineRule="auto"/>
        <w:ind w:left="284" w:hanging="284"/>
        <w:jc w:val="both"/>
        <w:rPr>
          <w:rFonts w:cstheme="minorHAnsi"/>
          <w:sz w:val="24"/>
          <w:szCs w:val="24"/>
        </w:rPr>
      </w:pPr>
      <w:r w:rsidRPr="007839E5">
        <w:rPr>
          <w:rFonts w:cstheme="minorHAnsi"/>
          <w:sz w:val="24"/>
          <w:szCs w:val="24"/>
        </w:rPr>
        <w:t xml:space="preserve">Zamawiający nie przewiduje organizowania dla Wykonawców wizji lokalnej. </w:t>
      </w:r>
    </w:p>
    <w:p w14:paraId="031BE619" w14:textId="77777777" w:rsidR="001D0BD0" w:rsidRPr="007839E5" w:rsidRDefault="001D0BD0" w:rsidP="00072D44">
      <w:pPr>
        <w:pStyle w:val="Akapitzlist"/>
        <w:numPr>
          <w:ilvl w:val="0"/>
          <w:numId w:val="19"/>
        </w:numPr>
        <w:shd w:val="clear" w:color="auto" w:fill="FFFFFF"/>
        <w:spacing w:after="0" w:line="240" w:lineRule="auto"/>
        <w:ind w:left="284" w:hanging="284"/>
        <w:jc w:val="both"/>
        <w:rPr>
          <w:rFonts w:cstheme="minorHAnsi"/>
          <w:sz w:val="24"/>
          <w:szCs w:val="24"/>
        </w:rPr>
      </w:pPr>
      <w:r w:rsidRPr="007839E5">
        <w:rPr>
          <w:rFonts w:cstheme="minorHAnsi"/>
          <w:sz w:val="24"/>
          <w:szCs w:val="24"/>
        </w:rPr>
        <w:t xml:space="preserve">Zamawiający nie przewiduje zwrotu kosztów udziału w postępowaniu. </w:t>
      </w:r>
    </w:p>
    <w:p w14:paraId="60570F2B" w14:textId="77777777" w:rsidR="001D0BD0" w:rsidRPr="007839E5" w:rsidRDefault="001D0BD0" w:rsidP="00072D44">
      <w:pPr>
        <w:pStyle w:val="Akapitzlist"/>
        <w:numPr>
          <w:ilvl w:val="0"/>
          <w:numId w:val="19"/>
        </w:numPr>
        <w:shd w:val="clear" w:color="auto" w:fill="FFFFFF"/>
        <w:spacing w:after="0" w:line="240" w:lineRule="auto"/>
        <w:ind w:left="284" w:hanging="284"/>
        <w:jc w:val="both"/>
        <w:rPr>
          <w:rFonts w:cstheme="minorHAnsi"/>
          <w:sz w:val="24"/>
          <w:szCs w:val="24"/>
        </w:rPr>
      </w:pPr>
      <w:r w:rsidRPr="007839E5">
        <w:rPr>
          <w:rFonts w:cstheme="minorHAnsi"/>
          <w:sz w:val="24"/>
          <w:szCs w:val="24"/>
        </w:rPr>
        <w:t xml:space="preserve">Zamawiający nie przewiduje zawarcia umowy ramowej. </w:t>
      </w:r>
    </w:p>
    <w:p w14:paraId="06EDC669" w14:textId="77777777" w:rsidR="001D0BD0" w:rsidRPr="007839E5" w:rsidRDefault="001D0BD0" w:rsidP="00072D44">
      <w:pPr>
        <w:pStyle w:val="Akapitzlist"/>
        <w:numPr>
          <w:ilvl w:val="0"/>
          <w:numId w:val="19"/>
        </w:numPr>
        <w:shd w:val="clear" w:color="auto" w:fill="FFFFFF"/>
        <w:spacing w:after="0" w:line="240" w:lineRule="auto"/>
        <w:ind w:left="284" w:hanging="284"/>
        <w:jc w:val="both"/>
        <w:rPr>
          <w:rFonts w:cstheme="minorHAnsi"/>
          <w:sz w:val="24"/>
          <w:szCs w:val="24"/>
        </w:rPr>
      </w:pPr>
      <w:r w:rsidRPr="007839E5">
        <w:rPr>
          <w:rFonts w:cstheme="minorHAnsi"/>
          <w:sz w:val="24"/>
          <w:szCs w:val="24"/>
        </w:rPr>
        <w:t xml:space="preserve">Zamawiający nie przewiduje ustanowienia dynamicznego systemu zakupów. </w:t>
      </w:r>
    </w:p>
    <w:p w14:paraId="6AE14FD5" w14:textId="77777777" w:rsidR="001D0BD0" w:rsidRPr="007839E5" w:rsidRDefault="001D0BD0" w:rsidP="00072D44">
      <w:pPr>
        <w:pStyle w:val="Akapitzlist"/>
        <w:numPr>
          <w:ilvl w:val="0"/>
          <w:numId w:val="19"/>
        </w:numPr>
        <w:shd w:val="clear" w:color="auto" w:fill="FFFFFF"/>
        <w:spacing w:after="0" w:line="240" w:lineRule="auto"/>
        <w:ind w:left="284" w:hanging="284"/>
        <w:jc w:val="both"/>
        <w:rPr>
          <w:rFonts w:eastAsia="Times New Roman" w:cstheme="minorHAnsi"/>
          <w:b/>
          <w:sz w:val="24"/>
          <w:szCs w:val="24"/>
          <w:lang w:eastAsia="pl-PL"/>
        </w:rPr>
      </w:pPr>
      <w:r w:rsidRPr="007839E5">
        <w:rPr>
          <w:rFonts w:cstheme="minorHAnsi"/>
          <w:sz w:val="24"/>
          <w:szCs w:val="24"/>
        </w:rPr>
        <w:t>Zamawiający nie przewiduje zastosowania aukcji elektronicznej.</w:t>
      </w:r>
    </w:p>
    <w:p w14:paraId="60C0863A" w14:textId="77777777" w:rsidR="001D0BD0" w:rsidRPr="007839E5" w:rsidRDefault="001D0BD0" w:rsidP="00072D44">
      <w:pPr>
        <w:pStyle w:val="Akapitzlist"/>
        <w:numPr>
          <w:ilvl w:val="0"/>
          <w:numId w:val="19"/>
        </w:numPr>
        <w:shd w:val="clear" w:color="auto" w:fill="FFFFFF"/>
        <w:spacing w:after="0" w:line="240" w:lineRule="auto"/>
        <w:ind w:left="284" w:hanging="284"/>
        <w:jc w:val="both"/>
        <w:rPr>
          <w:rFonts w:cstheme="minorHAnsi"/>
          <w:sz w:val="24"/>
          <w:szCs w:val="24"/>
        </w:rPr>
      </w:pPr>
      <w:r w:rsidRPr="007839E5">
        <w:rPr>
          <w:rFonts w:cstheme="minorHAnsi"/>
          <w:sz w:val="24"/>
          <w:szCs w:val="24"/>
        </w:rPr>
        <w:t xml:space="preserve">Zamawiający nie przewiduje złożenia oferty w postaci katalogów elektronicznych. </w:t>
      </w:r>
    </w:p>
    <w:p w14:paraId="54EA55FB" w14:textId="77777777" w:rsidR="001D0BD0" w:rsidRPr="007839E5" w:rsidRDefault="001D0BD0" w:rsidP="00072D44">
      <w:pPr>
        <w:pStyle w:val="Akapitzlist"/>
        <w:numPr>
          <w:ilvl w:val="0"/>
          <w:numId w:val="19"/>
        </w:numPr>
        <w:shd w:val="clear" w:color="auto" w:fill="FFFFFF"/>
        <w:spacing w:after="0" w:line="240" w:lineRule="auto"/>
        <w:ind w:left="284" w:hanging="426"/>
        <w:jc w:val="both"/>
        <w:rPr>
          <w:rFonts w:cstheme="minorHAnsi"/>
          <w:sz w:val="24"/>
          <w:szCs w:val="24"/>
        </w:rPr>
      </w:pPr>
      <w:r w:rsidRPr="007839E5">
        <w:rPr>
          <w:rFonts w:cstheme="minorHAnsi"/>
          <w:sz w:val="24"/>
          <w:szCs w:val="24"/>
        </w:rPr>
        <w:lastRenderedPageBreak/>
        <w:t xml:space="preserve">Zamawiający nie przewiduje złożenia przedmiotowych środków dowodowych. </w:t>
      </w:r>
    </w:p>
    <w:p w14:paraId="3CF16223" w14:textId="77777777" w:rsidR="001D0BD0" w:rsidRPr="007839E5" w:rsidRDefault="001D0BD0" w:rsidP="00072D44">
      <w:pPr>
        <w:pStyle w:val="Akapitzlist"/>
        <w:numPr>
          <w:ilvl w:val="0"/>
          <w:numId w:val="19"/>
        </w:numPr>
        <w:shd w:val="clear" w:color="auto" w:fill="FFFFFF"/>
        <w:spacing w:after="0" w:line="240" w:lineRule="auto"/>
        <w:ind w:left="284" w:hanging="426"/>
        <w:jc w:val="both"/>
        <w:rPr>
          <w:rFonts w:cstheme="minorHAnsi"/>
          <w:sz w:val="24"/>
          <w:szCs w:val="24"/>
        </w:rPr>
      </w:pPr>
      <w:r w:rsidRPr="007839E5">
        <w:rPr>
          <w:rFonts w:cstheme="minorHAnsi"/>
          <w:sz w:val="24"/>
          <w:szCs w:val="24"/>
        </w:rPr>
        <w:t>Zamawiający nie zastrzega obowiązku osobistego wykonania przez wykonawcę kluczowych zadań.</w:t>
      </w:r>
    </w:p>
    <w:p w14:paraId="134EBE65" w14:textId="77777777" w:rsidR="001D0BD0" w:rsidRPr="007839E5" w:rsidRDefault="001D0BD0" w:rsidP="00072D44">
      <w:pPr>
        <w:pStyle w:val="Akapitzlist"/>
        <w:numPr>
          <w:ilvl w:val="0"/>
          <w:numId w:val="19"/>
        </w:numPr>
        <w:shd w:val="clear" w:color="auto" w:fill="FFFFFF"/>
        <w:spacing w:after="0" w:line="240" w:lineRule="auto"/>
        <w:ind w:left="284" w:hanging="426"/>
        <w:rPr>
          <w:rFonts w:cstheme="minorHAnsi"/>
          <w:sz w:val="24"/>
          <w:szCs w:val="24"/>
        </w:rPr>
      </w:pPr>
      <w:r w:rsidRPr="007839E5">
        <w:rPr>
          <w:rFonts w:cstheme="minorHAnsi"/>
          <w:sz w:val="24"/>
          <w:szCs w:val="24"/>
        </w:rPr>
        <w:t xml:space="preserve">Zamawiający nie wymaga wniesienia wadium. </w:t>
      </w:r>
    </w:p>
    <w:p w14:paraId="4EEAEED3" w14:textId="77777777" w:rsidR="001D0BD0" w:rsidRPr="007839E5" w:rsidRDefault="001D0BD0" w:rsidP="00072D44">
      <w:pPr>
        <w:pStyle w:val="Akapitzlist"/>
        <w:numPr>
          <w:ilvl w:val="0"/>
          <w:numId w:val="19"/>
        </w:numPr>
        <w:shd w:val="clear" w:color="auto" w:fill="FFFFFF"/>
        <w:spacing w:after="0" w:line="240" w:lineRule="auto"/>
        <w:ind w:left="284" w:hanging="426"/>
        <w:jc w:val="both"/>
        <w:rPr>
          <w:rFonts w:cstheme="minorHAnsi"/>
          <w:sz w:val="24"/>
          <w:szCs w:val="24"/>
        </w:rPr>
      </w:pPr>
      <w:r w:rsidRPr="007839E5">
        <w:rPr>
          <w:rFonts w:cstheme="minorHAnsi"/>
          <w:sz w:val="24"/>
          <w:szCs w:val="24"/>
        </w:rPr>
        <w:t xml:space="preserve">Rozliczenia między zamawiającym a wykonawcą dokonywane będą w walucie polskiej PLN – Zamawiający nie przewiduje rozliczenia w walutach obcych. </w:t>
      </w:r>
    </w:p>
    <w:p w14:paraId="25D8EF18" w14:textId="77777777" w:rsidR="001D0BD0" w:rsidRPr="007839E5" w:rsidRDefault="001D0BD0" w:rsidP="00072D44">
      <w:pPr>
        <w:pStyle w:val="Akapitzlist"/>
        <w:numPr>
          <w:ilvl w:val="0"/>
          <w:numId w:val="19"/>
        </w:numPr>
        <w:shd w:val="clear" w:color="auto" w:fill="FFFFFF"/>
        <w:spacing w:after="0" w:line="240" w:lineRule="auto"/>
        <w:ind w:left="284" w:hanging="426"/>
        <w:rPr>
          <w:rFonts w:cstheme="minorHAnsi"/>
          <w:sz w:val="24"/>
          <w:szCs w:val="24"/>
        </w:rPr>
      </w:pPr>
      <w:r w:rsidRPr="007839E5">
        <w:rPr>
          <w:rFonts w:cstheme="minorHAnsi"/>
          <w:sz w:val="24"/>
          <w:szCs w:val="24"/>
        </w:rPr>
        <w:t>Zamawiający nie przewiduje zabezpieczenia należytego wykonania umowy.</w:t>
      </w:r>
    </w:p>
    <w:p w14:paraId="0E59286A" w14:textId="77777777" w:rsidR="002A48AE" w:rsidRPr="007839E5" w:rsidRDefault="002A48AE" w:rsidP="00D17977">
      <w:pPr>
        <w:tabs>
          <w:tab w:val="left" w:pos="426"/>
        </w:tabs>
        <w:spacing w:after="0" w:line="240" w:lineRule="auto"/>
        <w:contextualSpacing/>
        <w:jc w:val="center"/>
        <w:rPr>
          <w:rFonts w:cstheme="minorHAnsi"/>
          <w:sz w:val="24"/>
          <w:szCs w:val="24"/>
        </w:rPr>
      </w:pPr>
    </w:p>
    <w:p w14:paraId="0D7022EF" w14:textId="77777777" w:rsidR="002A48AE" w:rsidRDefault="00A56DAB" w:rsidP="00D17977">
      <w:pPr>
        <w:spacing w:after="0" w:line="240" w:lineRule="auto"/>
        <w:contextualSpacing/>
        <w:jc w:val="center"/>
        <w:rPr>
          <w:rFonts w:cstheme="minorHAnsi"/>
          <w:b/>
          <w:sz w:val="24"/>
          <w:szCs w:val="24"/>
        </w:rPr>
      </w:pPr>
      <w:r>
        <w:rPr>
          <w:rFonts w:cstheme="minorHAnsi"/>
          <w:b/>
          <w:sz w:val="24"/>
          <w:szCs w:val="24"/>
        </w:rPr>
        <w:t>XXII</w:t>
      </w:r>
      <w:r w:rsidR="00C3088F">
        <w:rPr>
          <w:rFonts w:cstheme="minorHAnsi"/>
          <w:b/>
          <w:sz w:val="24"/>
          <w:szCs w:val="24"/>
        </w:rPr>
        <w:t>I</w:t>
      </w:r>
      <w:r w:rsidR="007839E5" w:rsidRPr="007839E5">
        <w:rPr>
          <w:rFonts w:cstheme="minorHAnsi"/>
          <w:b/>
          <w:sz w:val="24"/>
          <w:szCs w:val="24"/>
        </w:rPr>
        <w:t xml:space="preserve">. </w:t>
      </w:r>
      <w:r w:rsidR="00DD6E73" w:rsidRPr="007839E5">
        <w:rPr>
          <w:rFonts w:cstheme="minorHAnsi"/>
          <w:b/>
          <w:sz w:val="24"/>
          <w:szCs w:val="24"/>
        </w:rPr>
        <w:t>KLAUZULA INFORMACYJNA</w:t>
      </w:r>
    </w:p>
    <w:p w14:paraId="21F8D5AF" w14:textId="77777777" w:rsidR="004D5597" w:rsidRPr="007839E5" w:rsidRDefault="004D5597" w:rsidP="00D17977">
      <w:pPr>
        <w:spacing w:after="0" w:line="240" w:lineRule="auto"/>
        <w:contextualSpacing/>
        <w:jc w:val="center"/>
        <w:rPr>
          <w:rFonts w:cstheme="minorHAnsi"/>
          <w:b/>
          <w:sz w:val="24"/>
          <w:szCs w:val="24"/>
        </w:rPr>
      </w:pPr>
    </w:p>
    <w:p w14:paraId="622A7084" w14:textId="77777777" w:rsidR="002A48AE" w:rsidRPr="007839E5" w:rsidRDefault="002A48AE" w:rsidP="00D17977">
      <w:pPr>
        <w:spacing w:after="0" w:line="240" w:lineRule="auto"/>
        <w:ind w:right="40"/>
        <w:contextualSpacing/>
        <w:jc w:val="both"/>
        <w:rPr>
          <w:rFonts w:cstheme="minorHAnsi"/>
          <w:sz w:val="24"/>
          <w:szCs w:val="24"/>
        </w:rPr>
      </w:pPr>
      <w:r w:rsidRPr="007839E5">
        <w:rPr>
          <w:rFonts w:cstheme="minorHAnsi"/>
          <w:sz w:val="24"/>
          <w:szCs w:val="24"/>
        </w:rPr>
        <w:t>Zgodnie z art. 13 ust. 1 i 2 rozporządzenia Parlamentu Europ</w:t>
      </w:r>
      <w:r w:rsidR="007839E5" w:rsidRPr="007839E5">
        <w:rPr>
          <w:rFonts w:cstheme="minorHAnsi"/>
          <w:sz w:val="24"/>
          <w:szCs w:val="24"/>
        </w:rPr>
        <w:t>ejskiego i Rady (UE) 2016/679 z </w:t>
      </w:r>
      <w:r w:rsidRPr="007839E5">
        <w:rPr>
          <w:rFonts w:cstheme="minorHAnsi"/>
          <w:sz w:val="24"/>
          <w:szCs w:val="24"/>
        </w:rPr>
        <w:t>dnia 27 kwietnia 2016 r. w sprawie ochrony osób fizycznych w związku z przetwarzaniem danych osobowych i w sprawie swobodnego przepływu takich danych oraz uchylenia dyrektywy 95/46/WE (ogólne rozporządzenie o ochron</w:t>
      </w:r>
      <w:r w:rsidR="007839E5" w:rsidRPr="007839E5">
        <w:rPr>
          <w:rFonts w:cstheme="minorHAnsi"/>
          <w:sz w:val="24"/>
          <w:szCs w:val="24"/>
        </w:rPr>
        <w:t>ie danych) (Dz. Urz. UE L 119 z </w:t>
      </w:r>
      <w:r w:rsidRPr="007839E5">
        <w:rPr>
          <w:rFonts w:cstheme="minorHAnsi"/>
          <w:sz w:val="24"/>
          <w:szCs w:val="24"/>
        </w:rPr>
        <w:t>04.05.2016, str. 1), dalej „Rozporządzenie”, informuję, że:</w:t>
      </w:r>
    </w:p>
    <w:p w14:paraId="112B5EE8" w14:textId="77777777" w:rsidR="002A48AE" w:rsidRPr="007839E5" w:rsidRDefault="002A48AE" w:rsidP="00072D44">
      <w:pPr>
        <w:pStyle w:val="Akapitzlist"/>
        <w:numPr>
          <w:ilvl w:val="0"/>
          <w:numId w:val="7"/>
        </w:numPr>
        <w:spacing w:after="0" w:line="240" w:lineRule="auto"/>
        <w:ind w:left="284" w:hanging="284"/>
        <w:jc w:val="both"/>
        <w:rPr>
          <w:rFonts w:cstheme="minorHAnsi"/>
          <w:sz w:val="24"/>
          <w:szCs w:val="24"/>
        </w:rPr>
      </w:pPr>
      <w:r w:rsidRPr="007839E5">
        <w:rPr>
          <w:rFonts w:cstheme="minorHAnsi"/>
          <w:sz w:val="24"/>
          <w:szCs w:val="24"/>
        </w:rPr>
        <w:t>Administratorem Pani/Pana danych osobowych jest Szkoła Podstawowa nr 1 im. Bolesława Krzywoustego w Kożuchowie reprezentowana przez Dyrektora (adres: ul. Chopina 11, 67-120 Kożuchów, tel. 68 355 20 49, e-mail: sp1@kozuchow.pl).</w:t>
      </w:r>
    </w:p>
    <w:p w14:paraId="47E4B3C9" w14:textId="77777777" w:rsidR="002A48AE" w:rsidRPr="007839E5" w:rsidRDefault="002A48AE" w:rsidP="00072D44">
      <w:pPr>
        <w:pStyle w:val="Akapitzlist"/>
        <w:numPr>
          <w:ilvl w:val="0"/>
          <w:numId w:val="7"/>
        </w:numPr>
        <w:spacing w:after="0" w:line="240" w:lineRule="auto"/>
        <w:ind w:left="284" w:hanging="284"/>
        <w:jc w:val="both"/>
        <w:rPr>
          <w:rFonts w:cstheme="minorHAnsi"/>
          <w:sz w:val="24"/>
          <w:szCs w:val="24"/>
        </w:rPr>
      </w:pPr>
      <w:r w:rsidRPr="007839E5">
        <w:rPr>
          <w:rFonts w:cstheme="minorHAnsi"/>
          <w:sz w:val="24"/>
          <w:szCs w:val="24"/>
        </w:rPr>
        <w:t>W sprawach z zakresu ochrony danych osobowych</w:t>
      </w:r>
      <w:r w:rsidR="007839E5" w:rsidRPr="007839E5">
        <w:rPr>
          <w:rFonts w:cstheme="minorHAnsi"/>
          <w:sz w:val="24"/>
          <w:szCs w:val="24"/>
        </w:rPr>
        <w:t xml:space="preserve"> mogą Państwo kontaktować się z </w:t>
      </w:r>
      <w:r w:rsidRPr="007839E5">
        <w:rPr>
          <w:rFonts w:cstheme="minorHAnsi"/>
          <w:sz w:val="24"/>
          <w:szCs w:val="24"/>
        </w:rPr>
        <w:t>Inspektorem Ochrony Danych pod adresem e-mail: inspektor@cbi24.pl</w:t>
      </w:r>
    </w:p>
    <w:p w14:paraId="2BD20721" w14:textId="77777777" w:rsidR="002A48AE" w:rsidRPr="007839E5" w:rsidRDefault="002A48AE" w:rsidP="00072D44">
      <w:pPr>
        <w:pStyle w:val="Akapitzlist"/>
        <w:numPr>
          <w:ilvl w:val="0"/>
          <w:numId w:val="7"/>
        </w:numPr>
        <w:spacing w:after="0" w:line="240" w:lineRule="auto"/>
        <w:ind w:left="284" w:hanging="284"/>
        <w:jc w:val="both"/>
        <w:rPr>
          <w:rFonts w:cstheme="minorHAnsi"/>
          <w:sz w:val="24"/>
          <w:szCs w:val="24"/>
        </w:rPr>
      </w:pPr>
      <w:r w:rsidRPr="007839E5">
        <w:rPr>
          <w:rFonts w:cstheme="minorHAnsi"/>
          <w:sz w:val="24"/>
          <w:szCs w:val="24"/>
        </w:rPr>
        <w:t>Dane osobowe będą przetwarzane w c</w:t>
      </w:r>
      <w:r w:rsidR="00905F60" w:rsidRPr="007839E5">
        <w:rPr>
          <w:rFonts w:cstheme="minorHAnsi"/>
          <w:sz w:val="24"/>
          <w:szCs w:val="24"/>
        </w:rPr>
        <w:t>elu związanym z postępowaniem o </w:t>
      </w:r>
      <w:r w:rsidRPr="007839E5">
        <w:rPr>
          <w:rFonts w:cstheme="minorHAnsi"/>
          <w:sz w:val="24"/>
          <w:szCs w:val="24"/>
        </w:rPr>
        <w:t xml:space="preserve">udzielenie zamówienia publicznego. </w:t>
      </w:r>
    </w:p>
    <w:p w14:paraId="3368400D" w14:textId="77777777" w:rsidR="002A48AE" w:rsidRPr="007839E5" w:rsidRDefault="002A48AE" w:rsidP="00072D44">
      <w:pPr>
        <w:pStyle w:val="Akapitzlist"/>
        <w:numPr>
          <w:ilvl w:val="0"/>
          <w:numId w:val="7"/>
        </w:numPr>
        <w:spacing w:after="0" w:line="240" w:lineRule="auto"/>
        <w:ind w:left="284" w:hanging="284"/>
        <w:jc w:val="both"/>
        <w:rPr>
          <w:rFonts w:cstheme="minorHAnsi"/>
          <w:sz w:val="24"/>
          <w:szCs w:val="24"/>
        </w:rPr>
      </w:pPr>
      <w:r w:rsidRPr="007839E5">
        <w:rPr>
          <w:rFonts w:cstheme="minorHAnsi"/>
          <w:sz w:val="24"/>
          <w:szCs w:val="24"/>
        </w:rPr>
        <w:t>Dane osobowe będą przetwarzane przez okres zgodnie z art</w:t>
      </w:r>
      <w:r w:rsidR="007839E5" w:rsidRPr="007839E5">
        <w:rPr>
          <w:rFonts w:cstheme="minorHAnsi"/>
          <w:sz w:val="24"/>
          <w:szCs w:val="24"/>
        </w:rPr>
        <w:t>. 78 ust. 1 i 4 ustawy z dnia z </w:t>
      </w:r>
      <w:r w:rsidRPr="007839E5">
        <w:rPr>
          <w:rFonts w:cstheme="minorHAnsi"/>
          <w:sz w:val="24"/>
          <w:szCs w:val="24"/>
        </w:rPr>
        <w:t>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416DFC01" w14:textId="77777777" w:rsidR="002A48AE" w:rsidRPr="007839E5" w:rsidRDefault="002A48AE" w:rsidP="00072D44">
      <w:pPr>
        <w:pStyle w:val="Akapitzlist"/>
        <w:numPr>
          <w:ilvl w:val="0"/>
          <w:numId w:val="7"/>
        </w:numPr>
        <w:spacing w:after="0" w:line="240" w:lineRule="auto"/>
        <w:ind w:left="284" w:hanging="284"/>
        <w:jc w:val="both"/>
        <w:rPr>
          <w:rFonts w:cstheme="minorHAnsi"/>
          <w:sz w:val="24"/>
          <w:szCs w:val="24"/>
        </w:rPr>
      </w:pPr>
      <w:r w:rsidRPr="007839E5">
        <w:rPr>
          <w:rFonts w:cstheme="minorHAnsi"/>
          <w:sz w:val="24"/>
          <w:szCs w:val="24"/>
        </w:rPr>
        <w:t>Podstawą prawną przetwarzania danych jest art. 6 ust.</w:t>
      </w:r>
      <w:r w:rsidR="007839E5" w:rsidRPr="007839E5">
        <w:rPr>
          <w:rFonts w:cstheme="minorHAnsi"/>
          <w:sz w:val="24"/>
          <w:szCs w:val="24"/>
        </w:rPr>
        <w:t xml:space="preserve"> 1 lit. c) ww. Rozporządzenia w </w:t>
      </w:r>
      <w:r w:rsidRPr="007839E5">
        <w:rPr>
          <w:rFonts w:cstheme="minorHAnsi"/>
          <w:sz w:val="24"/>
          <w:szCs w:val="24"/>
        </w:rPr>
        <w:t>związku z przepisami PZP.</w:t>
      </w:r>
    </w:p>
    <w:p w14:paraId="33697E91" w14:textId="77777777" w:rsidR="002A48AE" w:rsidRPr="007839E5" w:rsidRDefault="002A48AE" w:rsidP="00072D44">
      <w:pPr>
        <w:pStyle w:val="Akapitzlist"/>
        <w:numPr>
          <w:ilvl w:val="0"/>
          <w:numId w:val="7"/>
        </w:numPr>
        <w:spacing w:after="0" w:line="240" w:lineRule="auto"/>
        <w:ind w:left="284" w:hanging="284"/>
        <w:jc w:val="both"/>
        <w:rPr>
          <w:rFonts w:cstheme="minorHAnsi"/>
          <w:sz w:val="24"/>
          <w:szCs w:val="24"/>
        </w:rPr>
      </w:pPr>
      <w:r w:rsidRPr="007839E5">
        <w:rPr>
          <w:rFonts w:cstheme="minorHAnsi"/>
          <w:sz w:val="24"/>
          <w:szCs w:val="24"/>
        </w:rPr>
        <w:t>Odbiorcami Pani/Pana danych będą osoby lub podmioty, którym udostępniona zostanie dokumentacja postępowania w oparciu o art. 18 oraz art. 74 ust. 4 PZP.</w:t>
      </w:r>
    </w:p>
    <w:p w14:paraId="71295019" w14:textId="77777777" w:rsidR="002A48AE" w:rsidRPr="007839E5" w:rsidRDefault="002A48AE" w:rsidP="00072D44">
      <w:pPr>
        <w:pStyle w:val="Akapitzlist"/>
        <w:numPr>
          <w:ilvl w:val="0"/>
          <w:numId w:val="7"/>
        </w:numPr>
        <w:spacing w:after="0" w:line="240" w:lineRule="auto"/>
        <w:ind w:left="284" w:hanging="284"/>
        <w:jc w:val="both"/>
        <w:rPr>
          <w:rFonts w:cstheme="minorHAnsi"/>
          <w:sz w:val="24"/>
          <w:szCs w:val="24"/>
        </w:rPr>
      </w:pPr>
      <w:r w:rsidRPr="007839E5">
        <w:rPr>
          <w:rFonts w:cstheme="minorHAnsi"/>
          <w:sz w:val="24"/>
          <w:szCs w:val="24"/>
        </w:rPr>
        <w:t>Obowiązek podania przez Panią/Pana danych osobowych bezpośrednio Pani/Pana dotyczących jest wymogiem ustawowym określony</w:t>
      </w:r>
      <w:r w:rsidR="007839E5" w:rsidRPr="007839E5">
        <w:rPr>
          <w:rFonts w:cstheme="minorHAnsi"/>
          <w:sz w:val="24"/>
          <w:szCs w:val="24"/>
        </w:rPr>
        <w:t>m w przepisach PZP, związanym z </w:t>
      </w:r>
      <w:r w:rsidRPr="007839E5">
        <w:rPr>
          <w:rFonts w:cstheme="minorHAnsi"/>
          <w:sz w:val="24"/>
          <w:szCs w:val="24"/>
        </w:rPr>
        <w:t xml:space="preserve">udziałem w postępowaniu o udzielenie zamówienia publicznego; konsekwencje niepodania określonych danych wynikają z PZP. </w:t>
      </w:r>
    </w:p>
    <w:p w14:paraId="58F2BD9A" w14:textId="77777777" w:rsidR="002A48AE" w:rsidRPr="007839E5" w:rsidRDefault="002A48AE" w:rsidP="00072D44">
      <w:pPr>
        <w:pStyle w:val="Akapitzlist"/>
        <w:numPr>
          <w:ilvl w:val="0"/>
          <w:numId w:val="7"/>
        </w:numPr>
        <w:spacing w:after="0" w:line="240" w:lineRule="auto"/>
        <w:ind w:left="284" w:hanging="284"/>
        <w:jc w:val="both"/>
        <w:rPr>
          <w:rFonts w:cstheme="minorHAnsi"/>
          <w:sz w:val="24"/>
          <w:szCs w:val="24"/>
        </w:rPr>
      </w:pPr>
      <w:r w:rsidRPr="007839E5">
        <w:rPr>
          <w:rFonts w:cstheme="minorHAnsi"/>
          <w:sz w:val="24"/>
          <w:szCs w:val="24"/>
        </w:rPr>
        <w:t>Osoba, której dane dotyczą ma prawo do:</w:t>
      </w:r>
    </w:p>
    <w:p w14:paraId="736093C9" w14:textId="77777777" w:rsidR="002A48AE" w:rsidRPr="007839E5" w:rsidRDefault="002A48AE" w:rsidP="00D17977">
      <w:pPr>
        <w:spacing w:after="0" w:line="240" w:lineRule="auto"/>
        <w:ind w:left="567" w:hanging="283"/>
        <w:contextualSpacing/>
        <w:rPr>
          <w:rFonts w:cstheme="minorHAnsi"/>
          <w:sz w:val="24"/>
          <w:szCs w:val="24"/>
        </w:rPr>
      </w:pPr>
      <w:r w:rsidRPr="007839E5">
        <w:rPr>
          <w:rFonts w:cstheme="minorHAnsi"/>
          <w:sz w:val="24"/>
          <w:szCs w:val="24"/>
        </w:rPr>
        <w:t xml:space="preserve"> - dostępu do treści swoich danych oraz możliwości ich poprawiania, sprostowania, ograniczenia przetwarzania, </w:t>
      </w:r>
    </w:p>
    <w:p w14:paraId="5B1273DD" w14:textId="77777777" w:rsidR="002A48AE" w:rsidRPr="007839E5" w:rsidRDefault="002A48AE" w:rsidP="00D17977">
      <w:pPr>
        <w:spacing w:after="0" w:line="240" w:lineRule="auto"/>
        <w:ind w:left="567" w:hanging="283"/>
        <w:contextualSpacing/>
        <w:jc w:val="both"/>
        <w:rPr>
          <w:rFonts w:cstheme="minorHAnsi"/>
          <w:sz w:val="24"/>
          <w:szCs w:val="24"/>
        </w:rPr>
      </w:pPr>
      <w:r w:rsidRPr="007839E5">
        <w:rPr>
          <w:rFonts w:cstheme="minorHAnsi"/>
          <w:sz w:val="24"/>
          <w:szCs w:val="24"/>
        </w:rPr>
        <w:t>- w przypadku gdy przetwarzanie danych odbywa się z naruszeniem przepisów Rozporządzenia służy prawo wniesienia skargi do organu nadzorczego tj. Prezesa Urzędu Ochrony Danych Osobowych, ul. Stawki 2, 00-193 Warszawa,</w:t>
      </w:r>
    </w:p>
    <w:p w14:paraId="6DF3CA36" w14:textId="77777777" w:rsidR="002A48AE" w:rsidRPr="007839E5" w:rsidRDefault="002A48AE" w:rsidP="00072D44">
      <w:pPr>
        <w:pStyle w:val="Akapitzlist"/>
        <w:numPr>
          <w:ilvl w:val="0"/>
          <w:numId w:val="7"/>
        </w:numPr>
        <w:spacing w:after="0" w:line="240" w:lineRule="auto"/>
        <w:ind w:left="284" w:hanging="284"/>
        <w:rPr>
          <w:rFonts w:cstheme="minorHAnsi"/>
          <w:sz w:val="24"/>
          <w:szCs w:val="24"/>
        </w:rPr>
      </w:pPr>
      <w:r w:rsidRPr="007839E5">
        <w:rPr>
          <w:rFonts w:cstheme="minorHAnsi"/>
          <w:sz w:val="24"/>
          <w:szCs w:val="24"/>
        </w:rPr>
        <w:t>Osobie, której dane dotyczą nie przysługuje:</w:t>
      </w:r>
    </w:p>
    <w:p w14:paraId="3CA16D28" w14:textId="77777777" w:rsidR="002A48AE" w:rsidRPr="007839E5" w:rsidRDefault="002A48AE" w:rsidP="00D17977">
      <w:pPr>
        <w:spacing w:after="0" w:line="240" w:lineRule="auto"/>
        <w:ind w:left="567" w:hanging="283"/>
        <w:contextualSpacing/>
        <w:jc w:val="both"/>
        <w:rPr>
          <w:rFonts w:cstheme="minorHAnsi"/>
          <w:sz w:val="24"/>
          <w:szCs w:val="24"/>
        </w:rPr>
      </w:pPr>
      <w:r w:rsidRPr="007839E5">
        <w:rPr>
          <w:rFonts w:cstheme="minorHAnsi"/>
          <w:sz w:val="24"/>
          <w:szCs w:val="24"/>
        </w:rPr>
        <w:t>- w związku z art. 17 ust. 3 lit. b, d lub e Rozporządzenia prawo do usunięcia danych osobowych;</w:t>
      </w:r>
    </w:p>
    <w:p w14:paraId="17E574F8" w14:textId="77777777" w:rsidR="002A48AE" w:rsidRPr="007839E5" w:rsidRDefault="002A48AE" w:rsidP="00D17977">
      <w:pPr>
        <w:spacing w:after="0" w:line="240" w:lineRule="auto"/>
        <w:ind w:left="567" w:hanging="283"/>
        <w:contextualSpacing/>
        <w:jc w:val="both"/>
        <w:rPr>
          <w:rFonts w:cstheme="minorHAnsi"/>
          <w:sz w:val="24"/>
          <w:szCs w:val="24"/>
        </w:rPr>
      </w:pPr>
      <w:r w:rsidRPr="007839E5">
        <w:rPr>
          <w:rFonts w:cstheme="minorHAnsi"/>
          <w:sz w:val="24"/>
          <w:szCs w:val="24"/>
        </w:rPr>
        <w:t>- prawo do przenoszenia danych osobowych, o którym mowa w art. 20 Rozporządzenia;</w:t>
      </w:r>
    </w:p>
    <w:p w14:paraId="58C514FA" w14:textId="77777777" w:rsidR="002A48AE" w:rsidRPr="007839E5" w:rsidRDefault="002A48AE" w:rsidP="00D17977">
      <w:pPr>
        <w:spacing w:after="0" w:line="240" w:lineRule="auto"/>
        <w:ind w:left="567" w:hanging="283"/>
        <w:contextualSpacing/>
        <w:jc w:val="both"/>
        <w:rPr>
          <w:rFonts w:cstheme="minorHAnsi"/>
          <w:sz w:val="24"/>
          <w:szCs w:val="24"/>
        </w:rPr>
      </w:pPr>
      <w:r w:rsidRPr="007839E5">
        <w:rPr>
          <w:rFonts w:cstheme="minorHAnsi"/>
          <w:sz w:val="24"/>
          <w:szCs w:val="24"/>
        </w:rPr>
        <w:t xml:space="preserve">- na podstawie art. 21 Rozporządzenia prawo sprzeciwu, wobec przetwarzania danych osobowych. </w:t>
      </w:r>
    </w:p>
    <w:p w14:paraId="1BC28E38" w14:textId="77777777" w:rsidR="002A48AE" w:rsidRPr="007839E5" w:rsidRDefault="002A48AE" w:rsidP="00072D44">
      <w:pPr>
        <w:pStyle w:val="Akapitzlist"/>
        <w:numPr>
          <w:ilvl w:val="0"/>
          <w:numId w:val="7"/>
        </w:numPr>
        <w:spacing w:after="0" w:line="240" w:lineRule="auto"/>
        <w:ind w:left="284" w:hanging="426"/>
        <w:jc w:val="both"/>
        <w:rPr>
          <w:rFonts w:cstheme="minorHAnsi"/>
          <w:sz w:val="24"/>
          <w:szCs w:val="24"/>
        </w:rPr>
      </w:pPr>
      <w:r w:rsidRPr="007839E5">
        <w:rPr>
          <w:rFonts w:cstheme="minorHAnsi"/>
          <w:sz w:val="24"/>
          <w:szCs w:val="24"/>
        </w:rPr>
        <w:lastRenderedPageBreak/>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w:t>
      </w:r>
      <w:r w:rsidR="007839E5" w:rsidRPr="007839E5">
        <w:rPr>
          <w:rFonts w:cstheme="minorHAnsi"/>
          <w:sz w:val="24"/>
          <w:szCs w:val="24"/>
        </w:rPr>
        <w:t>a nazwy lub daty postępowania o </w:t>
      </w:r>
      <w:r w:rsidRPr="007839E5">
        <w:rPr>
          <w:rFonts w:cstheme="minorHAnsi"/>
          <w:sz w:val="24"/>
          <w:szCs w:val="24"/>
        </w:rPr>
        <w:t>udzielenie zamówienia publicznego.</w:t>
      </w:r>
    </w:p>
    <w:p w14:paraId="11D6B431" w14:textId="77777777" w:rsidR="002A48AE" w:rsidRPr="007839E5" w:rsidRDefault="002A48AE" w:rsidP="00072D44">
      <w:pPr>
        <w:pStyle w:val="Akapitzlist"/>
        <w:numPr>
          <w:ilvl w:val="0"/>
          <w:numId w:val="7"/>
        </w:numPr>
        <w:spacing w:after="0" w:line="240" w:lineRule="auto"/>
        <w:ind w:left="284" w:hanging="426"/>
        <w:jc w:val="both"/>
        <w:rPr>
          <w:rFonts w:cstheme="minorHAnsi"/>
          <w:sz w:val="24"/>
          <w:szCs w:val="24"/>
        </w:rPr>
      </w:pPr>
      <w:r w:rsidRPr="007839E5">
        <w:rPr>
          <w:rFonts w:cstheme="minorHAnsi"/>
          <w:sz w:val="24"/>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4CB77F7" w14:textId="77777777" w:rsidR="002A48AE" w:rsidRPr="007839E5" w:rsidRDefault="002A48AE" w:rsidP="00072D44">
      <w:pPr>
        <w:pStyle w:val="Akapitzlist"/>
        <w:numPr>
          <w:ilvl w:val="0"/>
          <w:numId w:val="7"/>
        </w:numPr>
        <w:spacing w:after="0" w:line="240" w:lineRule="auto"/>
        <w:ind w:left="284" w:hanging="426"/>
        <w:jc w:val="both"/>
        <w:rPr>
          <w:rFonts w:cstheme="minorHAnsi"/>
          <w:sz w:val="24"/>
          <w:szCs w:val="24"/>
        </w:rPr>
      </w:pPr>
      <w:r w:rsidRPr="007839E5">
        <w:rPr>
          <w:rFonts w:cstheme="minorHAnsi"/>
          <w:sz w:val="24"/>
          <w:szCs w:val="24"/>
        </w:rPr>
        <w:t>Wystąpienie z żądaniem, o którym mowa w art. 18 ust. 1 Rozporządzenia, nie ogranicza przetwarzania danych osobowych do czasu zakończenia postępowania o udzielenie zamówienia publicznego.</w:t>
      </w:r>
    </w:p>
    <w:p w14:paraId="3CC63977" w14:textId="77777777" w:rsidR="002A48AE" w:rsidRPr="007839E5" w:rsidRDefault="002A48AE" w:rsidP="00072D44">
      <w:pPr>
        <w:pStyle w:val="Akapitzlist"/>
        <w:numPr>
          <w:ilvl w:val="0"/>
          <w:numId w:val="7"/>
        </w:numPr>
        <w:spacing w:after="0" w:line="240" w:lineRule="auto"/>
        <w:ind w:left="284" w:hanging="426"/>
        <w:jc w:val="both"/>
        <w:rPr>
          <w:rFonts w:cstheme="minorHAnsi"/>
          <w:sz w:val="24"/>
          <w:szCs w:val="24"/>
        </w:rPr>
      </w:pPr>
      <w:r w:rsidRPr="007839E5">
        <w:rPr>
          <w:rFonts w:cstheme="minorHAnsi"/>
          <w:sz w:val="24"/>
          <w:szCs w:val="24"/>
        </w:rPr>
        <w:t>W przypadku danych osobowych zamies</w:t>
      </w:r>
      <w:r w:rsidR="00EE6E4C" w:rsidRPr="007839E5">
        <w:rPr>
          <w:rFonts w:cstheme="minorHAnsi"/>
          <w:sz w:val="24"/>
          <w:szCs w:val="24"/>
        </w:rPr>
        <w:t>zczonych przez Administratora w </w:t>
      </w:r>
      <w:r w:rsidRPr="007839E5">
        <w:rPr>
          <w:rFonts w:cstheme="minorHAnsi"/>
          <w:sz w:val="24"/>
          <w:szCs w:val="24"/>
        </w:rPr>
        <w:t>Biuletynie Zamówień Publicznych, prawa, o których mowa w art. 15 i art. 16 Rozporządzenia, są wykonywane w drodze żądania skierowanego do Administratora.</w:t>
      </w:r>
    </w:p>
    <w:p w14:paraId="1B975217" w14:textId="77777777" w:rsidR="002A48AE" w:rsidRPr="007839E5" w:rsidRDefault="002A48AE" w:rsidP="00072D44">
      <w:pPr>
        <w:pStyle w:val="Akapitzlist"/>
        <w:numPr>
          <w:ilvl w:val="0"/>
          <w:numId w:val="7"/>
        </w:numPr>
        <w:spacing w:after="0" w:line="240" w:lineRule="auto"/>
        <w:ind w:left="284" w:hanging="426"/>
        <w:jc w:val="both"/>
        <w:rPr>
          <w:rFonts w:cstheme="minorHAnsi"/>
          <w:sz w:val="24"/>
          <w:szCs w:val="24"/>
        </w:rPr>
      </w:pPr>
      <w:r w:rsidRPr="007839E5">
        <w:rPr>
          <w:rFonts w:cstheme="minorHAnsi"/>
          <w:sz w:val="24"/>
          <w:szCs w:val="24"/>
        </w:rPr>
        <w:t>Od dnia zakończenia postępowania o udzielenie zamówienia, w przypadku gdy wniesienie żądania, o którym mowa w art. 18 ust. 1 Rozporządzenia, spowoduje ograniczenie przetwarzania danych osobowych zawartych w protokole i</w:t>
      </w:r>
      <w:r w:rsidR="00B813EC" w:rsidRPr="007839E5">
        <w:rPr>
          <w:rFonts w:cstheme="minorHAnsi"/>
          <w:sz w:val="24"/>
          <w:szCs w:val="24"/>
        </w:rPr>
        <w:t> </w:t>
      </w:r>
      <w:r w:rsidRPr="007839E5">
        <w:rPr>
          <w:rFonts w:cstheme="minorHAnsi"/>
          <w:sz w:val="24"/>
          <w:szCs w:val="24"/>
        </w:rPr>
        <w:t>załącznikach do protokołu, Administrator nie udostępnia tych danych zawartych w</w:t>
      </w:r>
      <w:r w:rsidR="00B813EC" w:rsidRPr="007839E5">
        <w:rPr>
          <w:rFonts w:cstheme="minorHAnsi"/>
          <w:sz w:val="24"/>
          <w:szCs w:val="24"/>
        </w:rPr>
        <w:t> </w:t>
      </w:r>
      <w:r w:rsidRPr="007839E5">
        <w:rPr>
          <w:rFonts w:cstheme="minorHAnsi"/>
          <w:sz w:val="24"/>
          <w:szCs w:val="24"/>
        </w:rPr>
        <w:t>protokole i w załącznikach do protokołu, chyba że zachodzą przesłanki, o</w:t>
      </w:r>
      <w:r w:rsidR="006F5A8D">
        <w:rPr>
          <w:rFonts w:cstheme="minorHAnsi"/>
          <w:sz w:val="24"/>
          <w:szCs w:val="24"/>
        </w:rPr>
        <w:t xml:space="preserve"> </w:t>
      </w:r>
      <w:r w:rsidRPr="007839E5">
        <w:rPr>
          <w:rFonts w:cstheme="minorHAnsi"/>
          <w:sz w:val="24"/>
          <w:szCs w:val="24"/>
        </w:rPr>
        <w:t>których mowa w art. 18 ust. 2 Rozporządzenia.</w:t>
      </w:r>
    </w:p>
    <w:p w14:paraId="1734F740" w14:textId="77777777" w:rsidR="002A48AE" w:rsidRPr="007839E5" w:rsidRDefault="002A48AE" w:rsidP="00072D44">
      <w:pPr>
        <w:pStyle w:val="Akapitzlist"/>
        <w:numPr>
          <w:ilvl w:val="0"/>
          <w:numId w:val="7"/>
        </w:numPr>
        <w:spacing w:after="0" w:line="240" w:lineRule="auto"/>
        <w:ind w:left="284" w:hanging="426"/>
        <w:rPr>
          <w:rFonts w:cstheme="minorHAnsi"/>
          <w:sz w:val="24"/>
          <w:szCs w:val="24"/>
        </w:rPr>
      </w:pPr>
      <w:r w:rsidRPr="007839E5">
        <w:rPr>
          <w:rFonts w:cstheme="minorHAnsi"/>
          <w:sz w:val="24"/>
          <w:szCs w:val="24"/>
        </w:rPr>
        <w:t>Skorzystanie przez osobę, której dane dotyczą, z uprawnienia do sprostowania lub uzupełnienia, o którym mowa w art. 16 Rozporządzenia, nie może naruszać integralności protokołu oraz jego załączników.</w:t>
      </w:r>
    </w:p>
    <w:p w14:paraId="65FE233F" w14:textId="77777777" w:rsidR="002A48AE" w:rsidRPr="007839E5" w:rsidRDefault="002A48AE" w:rsidP="00072D44">
      <w:pPr>
        <w:pStyle w:val="Akapitzlist"/>
        <w:numPr>
          <w:ilvl w:val="0"/>
          <w:numId w:val="7"/>
        </w:numPr>
        <w:spacing w:after="0" w:line="240" w:lineRule="auto"/>
        <w:ind w:left="284" w:hanging="426"/>
        <w:jc w:val="both"/>
        <w:rPr>
          <w:rFonts w:cstheme="minorHAnsi"/>
          <w:sz w:val="24"/>
          <w:szCs w:val="24"/>
        </w:rPr>
      </w:pPr>
      <w:r w:rsidRPr="007839E5">
        <w:rPr>
          <w:rFonts w:cstheme="minorHAnsi"/>
          <w:sz w:val="24"/>
          <w:szCs w:val="24"/>
        </w:rPr>
        <w:t>Ponadto informujemy, iż w związku z przetwarzaniem Pani/Pana danych osobowych nie podlega Pan/Pani decyzjom, które się opierają wyłącznie na zautomatyzowanym przetwarzaniu, w tym profilowaniu, o czym stanowi art. 22 Rozporządzenia.</w:t>
      </w:r>
    </w:p>
    <w:p w14:paraId="619B0F49" w14:textId="77777777" w:rsidR="002A48AE" w:rsidRPr="007839E5" w:rsidRDefault="002A48AE" w:rsidP="00D17977">
      <w:pPr>
        <w:pStyle w:val="Akapitzlist"/>
        <w:tabs>
          <w:tab w:val="left" w:pos="426"/>
        </w:tabs>
        <w:spacing w:after="0" w:line="240" w:lineRule="auto"/>
        <w:ind w:left="0"/>
        <w:rPr>
          <w:rFonts w:cstheme="minorHAnsi"/>
          <w:sz w:val="24"/>
          <w:szCs w:val="24"/>
        </w:rPr>
      </w:pPr>
    </w:p>
    <w:p w14:paraId="14A656D6" w14:textId="77777777" w:rsidR="007839E5" w:rsidRPr="007839E5" w:rsidRDefault="007839E5" w:rsidP="00D17977">
      <w:pPr>
        <w:spacing w:after="0" w:line="240" w:lineRule="auto"/>
        <w:contextualSpacing/>
        <w:jc w:val="center"/>
        <w:rPr>
          <w:rFonts w:cstheme="minorHAnsi"/>
          <w:b/>
          <w:sz w:val="24"/>
          <w:szCs w:val="24"/>
        </w:rPr>
      </w:pPr>
    </w:p>
    <w:p w14:paraId="4C5E181F" w14:textId="77777777" w:rsidR="002A48AE" w:rsidRDefault="002A48AE" w:rsidP="00D17977">
      <w:pPr>
        <w:spacing w:after="0" w:line="240" w:lineRule="auto"/>
        <w:contextualSpacing/>
        <w:jc w:val="center"/>
        <w:rPr>
          <w:rFonts w:cstheme="minorHAnsi"/>
          <w:b/>
          <w:sz w:val="24"/>
          <w:szCs w:val="24"/>
        </w:rPr>
      </w:pPr>
      <w:r w:rsidRPr="007839E5">
        <w:rPr>
          <w:rFonts w:cstheme="minorHAnsi"/>
          <w:b/>
          <w:sz w:val="24"/>
          <w:szCs w:val="24"/>
        </w:rPr>
        <w:t>Załączniki do SWZ</w:t>
      </w:r>
    </w:p>
    <w:p w14:paraId="50D048EF" w14:textId="77777777" w:rsidR="004D5597" w:rsidRPr="007839E5" w:rsidRDefault="004D5597" w:rsidP="00D17977">
      <w:pPr>
        <w:spacing w:after="0" w:line="240" w:lineRule="auto"/>
        <w:contextualSpacing/>
        <w:jc w:val="center"/>
        <w:rPr>
          <w:rFonts w:cstheme="minorHAnsi"/>
          <w:b/>
          <w:sz w:val="24"/>
          <w:szCs w:val="24"/>
        </w:rPr>
      </w:pPr>
    </w:p>
    <w:p w14:paraId="618AD356" w14:textId="77777777" w:rsidR="002A48AE" w:rsidRPr="007839E5" w:rsidRDefault="00DE6F29" w:rsidP="00072D44">
      <w:pPr>
        <w:pStyle w:val="Akapitzlist"/>
        <w:numPr>
          <w:ilvl w:val="0"/>
          <w:numId w:val="8"/>
        </w:numPr>
        <w:spacing w:after="0" w:line="240" w:lineRule="auto"/>
        <w:ind w:left="284" w:hanging="284"/>
        <w:rPr>
          <w:rFonts w:cstheme="minorHAnsi"/>
          <w:sz w:val="24"/>
          <w:szCs w:val="24"/>
        </w:rPr>
      </w:pPr>
      <w:r w:rsidRPr="007839E5">
        <w:rPr>
          <w:rFonts w:cstheme="minorHAnsi"/>
          <w:sz w:val="24"/>
          <w:szCs w:val="24"/>
        </w:rPr>
        <w:t>Załącznik nr 1 – Formularz ofertowy</w:t>
      </w:r>
    </w:p>
    <w:p w14:paraId="25DA7445" w14:textId="77777777" w:rsidR="00DE6F29" w:rsidRPr="007839E5" w:rsidRDefault="00DE6F29" w:rsidP="00072D44">
      <w:pPr>
        <w:pStyle w:val="Akapitzlist"/>
        <w:numPr>
          <w:ilvl w:val="0"/>
          <w:numId w:val="8"/>
        </w:numPr>
        <w:spacing w:after="0" w:line="240" w:lineRule="auto"/>
        <w:ind w:left="284" w:hanging="284"/>
        <w:rPr>
          <w:rFonts w:cstheme="minorHAnsi"/>
          <w:sz w:val="24"/>
          <w:szCs w:val="24"/>
        </w:rPr>
      </w:pPr>
      <w:r w:rsidRPr="007839E5">
        <w:rPr>
          <w:rFonts w:cstheme="minorHAnsi"/>
          <w:sz w:val="24"/>
          <w:szCs w:val="24"/>
        </w:rPr>
        <w:t>Załącznik nr 2 – oświadczenie o niepodleganiu wykluczen</w:t>
      </w:r>
      <w:r w:rsidR="00BB7188" w:rsidRPr="007839E5">
        <w:rPr>
          <w:rFonts w:cstheme="minorHAnsi"/>
          <w:sz w:val="24"/>
          <w:szCs w:val="24"/>
        </w:rPr>
        <w:t>iu z postępowania</w:t>
      </w:r>
    </w:p>
    <w:p w14:paraId="48AB2F5E" w14:textId="77777777" w:rsidR="00DF444A" w:rsidRPr="007839E5" w:rsidRDefault="00DF444A" w:rsidP="00072D44">
      <w:pPr>
        <w:pStyle w:val="Akapitzlist"/>
        <w:numPr>
          <w:ilvl w:val="0"/>
          <w:numId w:val="8"/>
        </w:numPr>
        <w:spacing w:after="0" w:line="240" w:lineRule="auto"/>
        <w:ind w:left="284" w:hanging="284"/>
        <w:rPr>
          <w:rFonts w:cstheme="minorHAnsi"/>
          <w:sz w:val="24"/>
          <w:szCs w:val="24"/>
        </w:rPr>
      </w:pPr>
      <w:r w:rsidRPr="007839E5">
        <w:rPr>
          <w:rFonts w:cstheme="minorHAnsi"/>
          <w:sz w:val="24"/>
          <w:szCs w:val="24"/>
        </w:rPr>
        <w:t>Załącznik nr 3 – oświadczenie o spełnianiu warunków udziału w postępowaniu.</w:t>
      </w:r>
    </w:p>
    <w:p w14:paraId="6A44FABE" w14:textId="77777777" w:rsidR="00DF444A" w:rsidRDefault="00DF444A" w:rsidP="00072D44">
      <w:pPr>
        <w:pStyle w:val="Akapitzlist"/>
        <w:numPr>
          <w:ilvl w:val="0"/>
          <w:numId w:val="8"/>
        </w:numPr>
        <w:spacing w:after="0" w:line="240" w:lineRule="auto"/>
        <w:ind w:left="284" w:hanging="284"/>
        <w:rPr>
          <w:rFonts w:cstheme="minorHAnsi"/>
          <w:sz w:val="24"/>
          <w:szCs w:val="24"/>
        </w:rPr>
      </w:pPr>
      <w:r w:rsidRPr="007839E5">
        <w:rPr>
          <w:rFonts w:cstheme="minorHAnsi"/>
          <w:sz w:val="24"/>
          <w:szCs w:val="24"/>
        </w:rPr>
        <w:t>Załącznik nr 4 – Oświadczenia wykonawców wspólnie ubiegających się o udzielenie zamówienia – jeżeli dotyczy.</w:t>
      </w:r>
    </w:p>
    <w:p w14:paraId="735443CE" w14:textId="77777777" w:rsidR="00A56DAB" w:rsidRPr="007839E5" w:rsidRDefault="00A56DAB" w:rsidP="00072D44">
      <w:pPr>
        <w:pStyle w:val="Akapitzlist"/>
        <w:numPr>
          <w:ilvl w:val="0"/>
          <w:numId w:val="8"/>
        </w:numPr>
        <w:spacing w:after="0" w:line="240" w:lineRule="auto"/>
        <w:ind w:left="284" w:hanging="284"/>
        <w:rPr>
          <w:rFonts w:cstheme="minorHAnsi"/>
          <w:sz w:val="24"/>
          <w:szCs w:val="24"/>
        </w:rPr>
      </w:pPr>
      <w:r>
        <w:rPr>
          <w:rFonts w:cstheme="minorHAnsi"/>
          <w:sz w:val="24"/>
          <w:szCs w:val="24"/>
        </w:rPr>
        <w:t>Załącznik nr 5 – Wzór wykazu usług</w:t>
      </w:r>
    </w:p>
    <w:p w14:paraId="02BA2E8D" w14:textId="77777777" w:rsidR="00A223F8" w:rsidRDefault="00111940" w:rsidP="00072D44">
      <w:pPr>
        <w:pStyle w:val="Akapitzlist"/>
        <w:numPr>
          <w:ilvl w:val="0"/>
          <w:numId w:val="8"/>
        </w:numPr>
        <w:spacing w:after="0" w:line="240" w:lineRule="auto"/>
        <w:ind w:left="284" w:hanging="284"/>
        <w:rPr>
          <w:rFonts w:cstheme="minorHAnsi"/>
          <w:sz w:val="24"/>
          <w:szCs w:val="24"/>
        </w:rPr>
      </w:pPr>
      <w:r w:rsidRPr="007839E5">
        <w:rPr>
          <w:rFonts w:cstheme="minorHAnsi"/>
          <w:sz w:val="24"/>
          <w:szCs w:val="24"/>
        </w:rPr>
        <w:t xml:space="preserve">Załącznik nr </w:t>
      </w:r>
      <w:r w:rsidR="00A56DAB">
        <w:rPr>
          <w:rFonts w:cstheme="minorHAnsi"/>
          <w:sz w:val="24"/>
          <w:szCs w:val="24"/>
        </w:rPr>
        <w:t>6</w:t>
      </w:r>
      <w:r w:rsidRPr="007839E5">
        <w:rPr>
          <w:rFonts w:cstheme="minorHAnsi"/>
          <w:sz w:val="24"/>
          <w:szCs w:val="24"/>
        </w:rPr>
        <w:t xml:space="preserve"> – wzór umowy</w:t>
      </w:r>
    </w:p>
    <w:p w14:paraId="3B987C50" w14:textId="77777777" w:rsidR="00C3088F" w:rsidRPr="007839E5" w:rsidRDefault="00C3088F" w:rsidP="00072D44">
      <w:pPr>
        <w:pStyle w:val="Akapitzlist"/>
        <w:numPr>
          <w:ilvl w:val="0"/>
          <w:numId w:val="8"/>
        </w:numPr>
        <w:spacing w:after="0" w:line="240" w:lineRule="auto"/>
        <w:ind w:left="284" w:hanging="284"/>
        <w:rPr>
          <w:rFonts w:cstheme="minorHAnsi"/>
          <w:sz w:val="24"/>
          <w:szCs w:val="24"/>
        </w:rPr>
      </w:pPr>
      <w:r>
        <w:rPr>
          <w:rFonts w:cstheme="minorHAnsi"/>
          <w:sz w:val="24"/>
          <w:szCs w:val="24"/>
        </w:rPr>
        <w:t>Załącznik nr 7 – Wzór zobowi</w:t>
      </w:r>
      <w:r w:rsidR="000B551A">
        <w:rPr>
          <w:rFonts w:cstheme="minorHAnsi"/>
          <w:sz w:val="24"/>
          <w:szCs w:val="24"/>
        </w:rPr>
        <w:t>ą</w:t>
      </w:r>
      <w:r>
        <w:rPr>
          <w:rFonts w:cstheme="minorHAnsi"/>
          <w:sz w:val="24"/>
          <w:szCs w:val="24"/>
        </w:rPr>
        <w:t>zani</w:t>
      </w:r>
      <w:r w:rsidR="000B551A">
        <w:rPr>
          <w:rFonts w:cstheme="minorHAnsi"/>
          <w:sz w:val="24"/>
          <w:szCs w:val="24"/>
        </w:rPr>
        <w:t>a- zasoby – jeżeli dotyczy</w:t>
      </w:r>
    </w:p>
    <w:sectPr w:rsidR="00C3088F" w:rsidRPr="007839E5" w:rsidSect="000F1C2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0EC18" w14:textId="77777777" w:rsidR="0017667E" w:rsidRDefault="0017667E" w:rsidP="00405F49">
      <w:pPr>
        <w:spacing w:after="0" w:line="240" w:lineRule="auto"/>
      </w:pPr>
      <w:r>
        <w:separator/>
      </w:r>
    </w:p>
  </w:endnote>
  <w:endnote w:type="continuationSeparator" w:id="0">
    <w:p w14:paraId="5E107D61" w14:textId="77777777" w:rsidR="0017667E" w:rsidRDefault="0017667E" w:rsidP="00405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mbria-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9BC07" w14:textId="77777777" w:rsidR="00403072" w:rsidRDefault="004030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9923079"/>
      <w:docPartObj>
        <w:docPartGallery w:val="Page Numbers (Bottom of Page)"/>
        <w:docPartUnique/>
      </w:docPartObj>
    </w:sdtPr>
    <w:sdtEndPr>
      <w:rPr>
        <w:rFonts w:ascii="Arial" w:hAnsi="Arial" w:cs="Arial"/>
        <w:sz w:val="24"/>
        <w:szCs w:val="24"/>
      </w:rPr>
    </w:sdtEndPr>
    <w:sdtContent>
      <w:p w14:paraId="7997BAF1" w14:textId="77777777" w:rsidR="007839E5" w:rsidRPr="00E1760C" w:rsidRDefault="00070D17" w:rsidP="00E1760C">
        <w:pPr>
          <w:pStyle w:val="Stopka"/>
          <w:pBdr>
            <w:top w:val="single" w:sz="4" w:space="1" w:color="auto"/>
          </w:pBdr>
          <w:jc w:val="right"/>
          <w:rPr>
            <w:rFonts w:ascii="Arial" w:hAnsi="Arial" w:cs="Arial"/>
            <w:sz w:val="24"/>
            <w:szCs w:val="24"/>
          </w:rPr>
        </w:pPr>
        <w:r w:rsidRPr="00E1760C">
          <w:rPr>
            <w:rFonts w:ascii="Arial" w:hAnsi="Arial" w:cs="Arial"/>
            <w:sz w:val="24"/>
            <w:szCs w:val="24"/>
          </w:rPr>
          <w:fldChar w:fldCharType="begin"/>
        </w:r>
        <w:r w:rsidR="007839E5" w:rsidRPr="00E1760C">
          <w:rPr>
            <w:rFonts w:ascii="Arial" w:hAnsi="Arial" w:cs="Arial"/>
            <w:sz w:val="24"/>
            <w:szCs w:val="24"/>
          </w:rPr>
          <w:instrText xml:space="preserve"> PAGE   \* MERGEFORMAT </w:instrText>
        </w:r>
        <w:r w:rsidRPr="00E1760C">
          <w:rPr>
            <w:rFonts w:ascii="Arial" w:hAnsi="Arial" w:cs="Arial"/>
            <w:sz w:val="24"/>
            <w:szCs w:val="24"/>
          </w:rPr>
          <w:fldChar w:fldCharType="separate"/>
        </w:r>
        <w:r w:rsidR="00A45C72">
          <w:rPr>
            <w:rFonts w:ascii="Arial" w:hAnsi="Arial" w:cs="Arial"/>
            <w:noProof/>
            <w:sz w:val="24"/>
            <w:szCs w:val="24"/>
          </w:rPr>
          <w:t>1</w:t>
        </w:r>
        <w:r w:rsidRPr="00E1760C">
          <w:rPr>
            <w:rFonts w:ascii="Arial" w:hAnsi="Arial" w:cs="Arial"/>
            <w:noProof/>
            <w:sz w:val="24"/>
            <w:szCs w:val="24"/>
          </w:rPr>
          <w:fldChar w:fldCharType="end"/>
        </w:r>
      </w:p>
    </w:sdtContent>
  </w:sdt>
  <w:p w14:paraId="4CEB98C0" w14:textId="77777777" w:rsidR="007839E5" w:rsidRDefault="007839E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C6BCE" w14:textId="77777777" w:rsidR="00403072" w:rsidRDefault="004030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D466B" w14:textId="77777777" w:rsidR="0017667E" w:rsidRDefault="0017667E" w:rsidP="00405F49">
      <w:pPr>
        <w:spacing w:after="0" w:line="240" w:lineRule="auto"/>
      </w:pPr>
      <w:r>
        <w:separator/>
      </w:r>
    </w:p>
  </w:footnote>
  <w:footnote w:type="continuationSeparator" w:id="0">
    <w:p w14:paraId="655B056B" w14:textId="77777777" w:rsidR="0017667E" w:rsidRDefault="0017667E" w:rsidP="00405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70909" w14:textId="77777777" w:rsidR="00403072" w:rsidRDefault="004030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E103A" w14:textId="77777777" w:rsidR="007839E5" w:rsidRPr="00966C50" w:rsidRDefault="007839E5" w:rsidP="00C47357">
    <w:pPr>
      <w:pStyle w:val="Nagwek"/>
      <w:rPr>
        <w:rFonts w:cstheme="minorHAnsi"/>
        <w:sz w:val="20"/>
        <w:szCs w:val="20"/>
      </w:rPr>
    </w:pPr>
    <w:r w:rsidRPr="00966C50">
      <w:rPr>
        <w:rFonts w:cstheme="minorHAnsi"/>
        <w:sz w:val="20"/>
        <w:szCs w:val="20"/>
      </w:rPr>
      <w:t>Nr postępowania: SP1.272.2.2025</w:t>
    </w:r>
  </w:p>
  <w:p w14:paraId="0671604F" w14:textId="72A2D773" w:rsidR="007839E5" w:rsidRPr="00966C50" w:rsidRDefault="007839E5" w:rsidP="007D5002">
    <w:pPr>
      <w:pStyle w:val="Nagwek"/>
      <w:pBdr>
        <w:bottom w:val="single" w:sz="4" w:space="1" w:color="auto"/>
      </w:pBdr>
      <w:rPr>
        <w:rFonts w:cstheme="minorHAnsi"/>
        <w:sz w:val="20"/>
        <w:szCs w:val="20"/>
      </w:rPr>
    </w:pPr>
    <w:r w:rsidRPr="00966C50">
      <w:rPr>
        <w:rFonts w:cstheme="minorHAnsi"/>
        <w:sz w:val="20"/>
        <w:szCs w:val="20"/>
      </w:rPr>
      <w:t>Usługa catering</w:t>
    </w:r>
    <w:r w:rsidR="00403072">
      <w:rPr>
        <w:rFonts w:cstheme="minorHAnsi"/>
        <w:sz w:val="20"/>
        <w:szCs w:val="20"/>
      </w:rPr>
      <w:t>owa</w:t>
    </w:r>
    <w:r w:rsidRPr="00966C50">
      <w:rPr>
        <w:rFonts w:cstheme="minorHAnsi"/>
        <w:sz w:val="20"/>
        <w:szCs w:val="20"/>
      </w:rPr>
      <w:t xml:space="preserve"> - Przygotowanie i dostawa gotowych posiłków dla oddziału przedszkolnego i Szkoły Podstawowej nr 1 w Kożuchowie”.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8861A" w14:textId="77777777" w:rsidR="00403072" w:rsidRDefault="004030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3535"/>
    <w:multiLevelType w:val="hybridMultilevel"/>
    <w:tmpl w:val="455A1C3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37262EA"/>
    <w:multiLevelType w:val="hybridMultilevel"/>
    <w:tmpl w:val="06A4112E"/>
    <w:lvl w:ilvl="0" w:tplc="D5CEE888">
      <w:start w:val="1"/>
      <w:numFmt w:val="bullet"/>
      <w:lvlText w:val=""/>
      <w:lvlJc w:val="left"/>
      <w:pPr>
        <w:ind w:left="1429"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C144CB"/>
    <w:multiLevelType w:val="hybridMultilevel"/>
    <w:tmpl w:val="8F345F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EE4CC4"/>
    <w:multiLevelType w:val="hybridMultilevel"/>
    <w:tmpl w:val="83C6D8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060FE"/>
    <w:multiLevelType w:val="hybridMultilevel"/>
    <w:tmpl w:val="641CFA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14722"/>
    <w:multiLevelType w:val="multilevel"/>
    <w:tmpl w:val="42E0DB7A"/>
    <w:styleLink w:val="StylSWZ"/>
    <w:lvl w:ilvl="0">
      <w:start w:val="1"/>
      <w:numFmt w:val="upperRoman"/>
      <w:lvlText w:val="%1."/>
      <w:lvlJc w:val="left"/>
      <w:pPr>
        <w:ind w:left="1440" w:hanging="360"/>
      </w:pPr>
      <w:rPr>
        <w:rFonts w:ascii="Arial" w:hAnsi="Arial" w:hint="default"/>
        <w:color w:val="auto"/>
        <w:sz w:val="20"/>
      </w:rPr>
    </w:lvl>
    <w:lvl w:ilvl="1">
      <w:start w:val="1"/>
      <w:numFmt w:val="ordinal"/>
      <w:lvlText w:val="%2"/>
      <w:lvlJc w:val="left"/>
      <w:pPr>
        <w:ind w:left="1800" w:hanging="360"/>
      </w:pPr>
      <w:rPr>
        <w:rFonts w:ascii="Arial Narrow" w:hAnsi="Arial Narrow" w:hint="default"/>
        <w:color w:val="auto"/>
        <w:sz w:val="20"/>
      </w:rPr>
    </w:lvl>
    <w:lvl w:ilvl="2">
      <w:start w:val="1"/>
      <w:numFmt w:val="decimal"/>
      <w:lvlText w:val="%3)"/>
      <w:lvlJc w:val="left"/>
      <w:pPr>
        <w:ind w:left="2160" w:hanging="360"/>
      </w:pPr>
      <w:rPr>
        <w:rFonts w:ascii="Arial Narrow" w:hAnsi="Arial Narrow" w:hint="default"/>
        <w:sz w:val="20"/>
      </w:rPr>
    </w:lvl>
    <w:lvl w:ilvl="3">
      <w:start w:val="1"/>
      <w:numFmt w:val="none"/>
      <w:lvlText w:val="a)"/>
      <w:lvlJc w:val="left"/>
      <w:pPr>
        <w:ind w:left="2520" w:hanging="360"/>
      </w:pPr>
      <w:rPr>
        <w:rFonts w:ascii="Arial" w:hAnsi="Arial" w:hint="default"/>
        <w:color w:val="auto"/>
        <w:sz w:val="20"/>
      </w:rPr>
    </w:lvl>
    <w:lvl w:ilvl="4">
      <w:start w:val="1"/>
      <w:numFmt w:val="bullet"/>
      <w:lvlText w:val=""/>
      <w:lvlJc w:val="left"/>
      <w:pPr>
        <w:ind w:left="2880" w:hanging="360"/>
      </w:pPr>
      <w:rPr>
        <w:rFonts w:ascii="Symbol" w:hAnsi="Symbol" w:hint="default"/>
        <w:color w:val="auto"/>
      </w:rPr>
    </w:lvl>
    <w:lvl w:ilvl="5">
      <w:start w:val="1"/>
      <w:numFmt w:val="none"/>
      <w:lvlText w:val=""/>
      <w:lvlJc w:val="left"/>
      <w:pPr>
        <w:ind w:left="3240" w:hanging="360"/>
      </w:pPr>
      <w:rPr>
        <w:rFonts w:hint="default"/>
      </w:rPr>
    </w:lvl>
    <w:lvl w:ilvl="6">
      <w:start w:val="1"/>
      <w:numFmt w:val="none"/>
      <w:lvlText w:val=""/>
      <w:lvlJc w:val="left"/>
      <w:pPr>
        <w:ind w:left="3600" w:hanging="360"/>
      </w:pPr>
      <w:rPr>
        <w:rFonts w:hint="default"/>
      </w:rPr>
    </w:lvl>
    <w:lvl w:ilvl="7">
      <w:start w:val="1"/>
      <w:numFmt w:val="none"/>
      <w:lvlText w:val=""/>
      <w:lvlJc w:val="left"/>
      <w:pPr>
        <w:ind w:left="3960" w:hanging="360"/>
      </w:pPr>
      <w:rPr>
        <w:rFonts w:hint="default"/>
      </w:rPr>
    </w:lvl>
    <w:lvl w:ilvl="8">
      <w:start w:val="1"/>
      <w:numFmt w:val="none"/>
      <w:lvlText w:val=""/>
      <w:lvlJc w:val="left"/>
      <w:pPr>
        <w:ind w:left="4320" w:hanging="360"/>
      </w:pPr>
      <w:rPr>
        <w:rFonts w:hint="default"/>
      </w:rPr>
    </w:lvl>
  </w:abstractNum>
  <w:abstractNum w:abstractNumId="7" w15:restartNumberingAfterBreak="0">
    <w:nsid w:val="0EAE49AF"/>
    <w:multiLevelType w:val="hybridMultilevel"/>
    <w:tmpl w:val="FFECCA6A"/>
    <w:lvl w:ilvl="0" w:tplc="0415000F">
      <w:start w:val="1"/>
      <w:numFmt w:val="decimal"/>
      <w:lvlText w:val="%1."/>
      <w:lvlJc w:val="left"/>
      <w:pPr>
        <w:ind w:left="764" w:hanging="36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8" w15:restartNumberingAfterBreak="0">
    <w:nsid w:val="170E2028"/>
    <w:multiLevelType w:val="hybridMultilevel"/>
    <w:tmpl w:val="CCA09FAC"/>
    <w:lvl w:ilvl="0" w:tplc="570A6C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ED26B6"/>
    <w:multiLevelType w:val="hybridMultilevel"/>
    <w:tmpl w:val="5AB08CFE"/>
    <w:lvl w:ilvl="0" w:tplc="63D448DC">
      <w:start w:val="1"/>
      <w:numFmt w:val="lowerLetter"/>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AC475A5"/>
    <w:multiLevelType w:val="hybridMultilevel"/>
    <w:tmpl w:val="59FEF6D2"/>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04150011">
      <w:start w:val="1"/>
      <w:numFmt w:val="decimal"/>
      <w:lvlText w:val="%3)"/>
      <w:lvlJc w:val="left"/>
      <w:pPr>
        <w:ind w:left="1069" w:hanging="36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 w15:restartNumberingAfterBreak="0">
    <w:nsid w:val="1F6A505E"/>
    <w:multiLevelType w:val="hybridMultilevel"/>
    <w:tmpl w:val="1AD6D158"/>
    <w:lvl w:ilvl="0" w:tplc="570A6C4E">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C413C9"/>
    <w:multiLevelType w:val="hybridMultilevel"/>
    <w:tmpl w:val="C924E9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0C05F2"/>
    <w:multiLevelType w:val="hybridMultilevel"/>
    <w:tmpl w:val="8E2462A2"/>
    <w:lvl w:ilvl="0" w:tplc="4CF8206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5959F1"/>
    <w:multiLevelType w:val="hybridMultilevel"/>
    <w:tmpl w:val="F508C950"/>
    <w:lvl w:ilvl="0" w:tplc="4D24EA4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A7D086C"/>
    <w:multiLevelType w:val="hybridMultilevel"/>
    <w:tmpl w:val="B39AA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84107C"/>
    <w:multiLevelType w:val="hybridMultilevel"/>
    <w:tmpl w:val="B85AFE1E"/>
    <w:lvl w:ilvl="0" w:tplc="DF74284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B4157A"/>
    <w:multiLevelType w:val="hybridMultilevel"/>
    <w:tmpl w:val="CE820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004E93"/>
    <w:multiLevelType w:val="hybridMultilevel"/>
    <w:tmpl w:val="3622458E"/>
    <w:lvl w:ilvl="0" w:tplc="570A6C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4F8C05BA"/>
    <w:multiLevelType w:val="hybridMultilevel"/>
    <w:tmpl w:val="4FE68206"/>
    <w:lvl w:ilvl="0" w:tplc="CA5CA85E">
      <w:start w:val="1"/>
      <w:numFmt w:val="upperRoman"/>
      <w:lvlText w:val="%1."/>
      <w:lvlJc w:val="righ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E80366"/>
    <w:multiLevelType w:val="hybridMultilevel"/>
    <w:tmpl w:val="DBD4D422"/>
    <w:lvl w:ilvl="0" w:tplc="0415000F">
      <w:start w:val="1"/>
      <w:numFmt w:val="decimal"/>
      <w:lvlText w:val="%1."/>
      <w:lvlJc w:val="left"/>
      <w:pPr>
        <w:ind w:left="644" w:hanging="360"/>
      </w:pPr>
      <w:rPr>
        <w:rFonts w:hint="default"/>
      </w:rPr>
    </w:lvl>
    <w:lvl w:ilvl="1" w:tplc="739EFDA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0E6B4C"/>
    <w:multiLevelType w:val="multilevel"/>
    <w:tmpl w:val="2D3A8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6575CC"/>
    <w:multiLevelType w:val="hybridMultilevel"/>
    <w:tmpl w:val="FE6614E8"/>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5C0B65C5"/>
    <w:multiLevelType w:val="hybridMultilevel"/>
    <w:tmpl w:val="972AB0A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F6906E4"/>
    <w:multiLevelType w:val="hybridMultilevel"/>
    <w:tmpl w:val="67BE56D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844761"/>
    <w:multiLevelType w:val="multilevel"/>
    <w:tmpl w:val="42E0DB7A"/>
    <w:numStyleLink w:val="StylSWZ"/>
  </w:abstractNum>
  <w:abstractNum w:abstractNumId="27" w15:restartNumberingAfterBreak="0">
    <w:nsid w:val="61D57E54"/>
    <w:multiLevelType w:val="hybridMultilevel"/>
    <w:tmpl w:val="C63444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7B6036"/>
    <w:multiLevelType w:val="hybridMultilevel"/>
    <w:tmpl w:val="0684515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0" w15:restartNumberingAfterBreak="0">
    <w:nsid w:val="659B41B8"/>
    <w:multiLevelType w:val="hybridMultilevel"/>
    <w:tmpl w:val="CAC69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E1809"/>
    <w:multiLevelType w:val="hybridMultilevel"/>
    <w:tmpl w:val="EF6CA8B6"/>
    <w:lvl w:ilvl="0" w:tplc="AF086D98">
      <w:start w:val="1"/>
      <w:numFmt w:val="upperRoman"/>
      <w:lvlText w:val="%1."/>
      <w:lvlJc w:val="left"/>
      <w:pPr>
        <w:ind w:left="1080" w:hanging="720"/>
      </w:pPr>
      <w:rPr>
        <w:rFonts w:hint="default"/>
      </w:rPr>
    </w:lvl>
    <w:lvl w:ilvl="1" w:tplc="70DE5F20">
      <w:start w:val="1"/>
      <w:numFmt w:val="decimal"/>
      <w:lvlText w:val="%2."/>
      <w:lvlJc w:val="left"/>
      <w:pPr>
        <w:ind w:left="1440" w:hanging="360"/>
      </w:pPr>
      <w:rPr>
        <w:color w:val="000000" w:themeColor="text1"/>
      </w:rPr>
    </w:lvl>
    <w:lvl w:ilvl="2" w:tplc="0415001B">
      <w:start w:val="1"/>
      <w:numFmt w:val="lowerRoman"/>
      <w:lvlText w:val="%3."/>
      <w:lvlJc w:val="right"/>
      <w:pPr>
        <w:ind w:left="2160" w:hanging="180"/>
      </w:pPr>
    </w:lvl>
    <w:lvl w:ilvl="3" w:tplc="DC121A3C">
      <w:start w:val="1"/>
      <w:numFmt w:val="decimal"/>
      <w:lvlText w:val="%4)"/>
      <w:lvlJc w:val="left"/>
      <w:pPr>
        <w:ind w:left="2880" w:hanging="360"/>
      </w:pPr>
      <w:rPr>
        <w:rFonts w:hint="default"/>
        <w:b w:val="0"/>
        <w:bCs w:val="0"/>
        <w:i w:val="0"/>
        <w:iCs w:val="0"/>
      </w:rPr>
    </w:lvl>
    <w:lvl w:ilvl="4" w:tplc="6264F9B4">
      <w:start w:val="1"/>
      <w:numFmt w:val="lowerLetter"/>
      <w:lvlText w:val="%5)"/>
      <w:lvlJc w:val="left"/>
      <w:pPr>
        <w:ind w:left="3600" w:hanging="360"/>
      </w:pPr>
      <w:rPr>
        <w:rFonts w:hint="default"/>
        <w:b w:val="0"/>
        <w:color w:val="auto"/>
      </w:rPr>
    </w:lvl>
    <w:lvl w:ilvl="5" w:tplc="0415001B" w:tentative="1">
      <w:start w:val="1"/>
      <w:numFmt w:val="lowerRoman"/>
      <w:lvlText w:val="%6."/>
      <w:lvlJc w:val="right"/>
      <w:pPr>
        <w:ind w:left="4320" w:hanging="180"/>
      </w:pPr>
    </w:lvl>
    <w:lvl w:ilvl="6" w:tplc="BBD2EBAA">
      <w:start w:val="1"/>
      <w:numFmt w:val="decimal"/>
      <w:lvlText w:val="%7."/>
      <w:lvlJc w:val="left"/>
      <w:pPr>
        <w:ind w:left="5040" w:hanging="360"/>
      </w:pPr>
      <w:rPr>
        <w:b w:val="0"/>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69648D"/>
    <w:multiLevelType w:val="hybridMultilevel"/>
    <w:tmpl w:val="2D0470FC"/>
    <w:lvl w:ilvl="0" w:tplc="0B38A9F6">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1A6B32"/>
    <w:multiLevelType w:val="hybridMultilevel"/>
    <w:tmpl w:val="541C21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4B41F5"/>
    <w:multiLevelType w:val="hybridMultilevel"/>
    <w:tmpl w:val="2828DAD8"/>
    <w:lvl w:ilvl="0" w:tplc="570A6C4E">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40F82"/>
    <w:multiLevelType w:val="hybridMultilevel"/>
    <w:tmpl w:val="EDBAB1DE"/>
    <w:lvl w:ilvl="0" w:tplc="04150011">
      <w:start w:val="1"/>
      <w:numFmt w:val="decimal"/>
      <w:lvlText w:val="%1)"/>
      <w:lvlJc w:val="left"/>
      <w:pPr>
        <w:ind w:left="1429" w:hanging="360"/>
      </w:pPr>
    </w:lvl>
    <w:lvl w:ilvl="1" w:tplc="E1980F6E">
      <w:start w:val="1"/>
      <w:numFmt w:val="lowerLetter"/>
      <w:lvlText w:val="%2)"/>
      <w:lvlJc w:val="left"/>
      <w:pPr>
        <w:ind w:left="2149" w:hanging="360"/>
      </w:pPr>
      <w:rPr>
        <w:rFonts w:hint="default"/>
      </w:rPr>
    </w:lvl>
    <w:lvl w:ilvl="2" w:tplc="0415001B">
      <w:start w:val="1"/>
      <w:numFmt w:val="lowerRoman"/>
      <w:lvlText w:val="%3."/>
      <w:lvlJc w:val="right"/>
      <w:pPr>
        <w:ind w:left="2869" w:hanging="180"/>
      </w:pPr>
    </w:lvl>
    <w:lvl w:ilvl="3" w:tplc="05CE1DE2">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7A9F01AC"/>
    <w:multiLevelType w:val="hybridMultilevel"/>
    <w:tmpl w:val="19CE4A06"/>
    <w:lvl w:ilvl="0" w:tplc="4BBE46B6">
      <w:start w:val="1"/>
      <w:numFmt w:val="decimal"/>
      <w:lvlText w:val="%1)"/>
      <w:lvlJc w:val="left"/>
      <w:pPr>
        <w:ind w:left="644" w:hanging="360"/>
      </w:pPr>
      <w:rPr>
        <w:rFonts w:asciiTheme="minorHAnsi" w:eastAsia="Times New Roman" w:hAnsiTheme="minorHAnsi"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CC32825"/>
    <w:multiLevelType w:val="hybridMultilevel"/>
    <w:tmpl w:val="8B4EC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6056564">
    <w:abstractNumId w:val="20"/>
  </w:num>
  <w:num w:numId="2" w16cid:durableId="645431113">
    <w:abstractNumId w:val="9"/>
  </w:num>
  <w:num w:numId="3" w16cid:durableId="1844321375">
    <w:abstractNumId w:val="33"/>
  </w:num>
  <w:num w:numId="4" w16cid:durableId="113448371">
    <w:abstractNumId w:val="27"/>
  </w:num>
  <w:num w:numId="5" w16cid:durableId="1188906258">
    <w:abstractNumId w:val="28"/>
  </w:num>
  <w:num w:numId="6" w16cid:durableId="477645714">
    <w:abstractNumId w:val="14"/>
  </w:num>
  <w:num w:numId="7" w16cid:durableId="365494869">
    <w:abstractNumId w:val="7"/>
  </w:num>
  <w:num w:numId="8" w16cid:durableId="1578901792">
    <w:abstractNumId w:val="37"/>
  </w:num>
  <w:num w:numId="9" w16cid:durableId="1392459999">
    <w:abstractNumId w:val="21"/>
  </w:num>
  <w:num w:numId="10" w16cid:durableId="1016922751">
    <w:abstractNumId w:val="16"/>
  </w:num>
  <w:num w:numId="11" w16cid:durableId="561907091">
    <w:abstractNumId w:val="23"/>
  </w:num>
  <w:num w:numId="12" w16cid:durableId="1631015053">
    <w:abstractNumId w:val="24"/>
  </w:num>
  <w:num w:numId="13" w16cid:durableId="1585068709">
    <w:abstractNumId w:val="2"/>
  </w:num>
  <w:num w:numId="14" w16cid:durableId="1117722023">
    <w:abstractNumId w:val="32"/>
  </w:num>
  <w:num w:numId="15" w16cid:durableId="9844856">
    <w:abstractNumId w:val="1"/>
  </w:num>
  <w:num w:numId="16" w16cid:durableId="966549541">
    <w:abstractNumId w:val="5"/>
  </w:num>
  <w:num w:numId="17" w16cid:durableId="431173861">
    <w:abstractNumId w:val="25"/>
  </w:num>
  <w:num w:numId="18" w16cid:durableId="1285040596">
    <w:abstractNumId w:val="13"/>
  </w:num>
  <w:num w:numId="19" w16cid:durableId="1978220989">
    <w:abstractNumId w:val="15"/>
  </w:num>
  <w:num w:numId="20" w16cid:durableId="1155218874">
    <w:abstractNumId w:val="6"/>
  </w:num>
  <w:num w:numId="21" w16cid:durableId="57022594">
    <w:abstractNumId w:val="26"/>
    <w:lvlOverride w:ilvl="0">
      <w:lvl w:ilvl="0">
        <w:start w:val="1"/>
        <w:numFmt w:val="upperRoman"/>
        <w:lvlText w:val="%1."/>
        <w:lvlJc w:val="left"/>
        <w:pPr>
          <w:ind w:left="1440" w:hanging="360"/>
        </w:pPr>
        <w:rPr>
          <w:rFonts w:ascii="Arial Narrow" w:hAnsi="Arial Narrow" w:hint="default"/>
          <w:color w:val="auto"/>
          <w:sz w:val="20"/>
        </w:rPr>
      </w:lvl>
    </w:lvlOverride>
    <w:lvlOverride w:ilvl="1">
      <w:lvl w:ilvl="1">
        <w:start w:val="1"/>
        <w:numFmt w:val="ordinal"/>
        <w:lvlText w:val="%2"/>
        <w:lvlJc w:val="left"/>
        <w:pPr>
          <w:ind w:left="1800" w:hanging="360"/>
        </w:pPr>
        <w:rPr>
          <w:rFonts w:ascii="Arial Narrow" w:hAnsi="Arial Narrow" w:hint="default"/>
          <w:color w:val="auto"/>
          <w:sz w:val="20"/>
        </w:rPr>
      </w:lvl>
    </w:lvlOverride>
    <w:lvlOverride w:ilvl="2">
      <w:lvl w:ilvl="2">
        <w:start w:val="1"/>
        <w:numFmt w:val="decimal"/>
        <w:lvlText w:val="%3."/>
        <w:lvlJc w:val="left"/>
        <w:pPr>
          <w:ind w:left="5889" w:hanging="360"/>
        </w:pPr>
        <w:rPr>
          <w:rFonts w:ascii="Arial Narrow" w:eastAsiaTheme="minorHAnsi" w:hAnsi="Arial Narrow" w:cstheme="minorBidi"/>
          <w:sz w:val="20"/>
        </w:rPr>
      </w:lvl>
    </w:lvlOverride>
    <w:lvlOverride w:ilvl="3">
      <w:lvl w:ilvl="3">
        <w:start w:val="1"/>
        <w:numFmt w:val="lowerLetter"/>
        <w:lvlText w:val="%4)"/>
        <w:lvlJc w:val="left"/>
        <w:pPr>
          <w:ind w:left="2520" w:hanging="360"/>
        </w:pPr>
        <w:rPr>
          <w:rFonts w:asciiTheme="minorHAnsi" w:hAnsiTheme="minorHAnsi" w:cstheme="minorHAnsi" w:hint="default"/>
          <w:color w:val="auto"/>
          <w:sz w:val="24"/>
          <w:szCs w:val="24"/>
        </w:rPr>
      </w:lvl>
    </w:lvlOverride>
    <w:lvlOverride w:ilvl="4">
      <w:lvl w:ilvl="4">
        <w:start w:val="1"/>
        <w:numFmt w:val="bullet"/>
        <w:lvlText w:val=""/>
        <w:lvlJc w:val="left"/>
        <w:pPr>
          <w:ind w:left="2880" w:hanging="360"/>
        </w:pPr>
        <w:rPr>
          <w:rFonts w:ascii="Symbol" w:hAnsi="Symbol" w:hint="default"/>
          <w:color w:val="auto"/>
        </w:rPr>
      </w:lvl>
    </w:lvlOverride>
    <w:lvlOverride w:ilvl="5">
      <w:lvl w:ilvl="5">
        <w:start w:val="1"/>
        <w:numFmt w:val="none"/>
        <w:lvlText w:val=""/>
        <w:lvlJc w:val="left"/>
        <w:pPr>
          <w:ind w:left="3240" w:hanging="360"/>
        </w:pPr>
        <w:rPr>
          <w:rFonts w:hint="default"/>
        </w:rPr>
      </w:lvl>
    </w:lvlOverride>
    <w:lvlOverride w:ilvl="6">
      <w:lvl w:ilvl="6">
        <w:start w:val="1"/>
        <w:numFmt w:val="none"/>
        <w:lvlText w:val=""/>
        <w:lvlJc w:val="left"/>
        <w:pPr>
          <w:ind w:left="3600" w:hanging="360"/>
        </w:pPr>
        <w:rPr>
          <w:rFonts w:hint="default"/>
        </w:rPr>
      </w:lvl>
    </w:lvlOverride>
    <w:lvlOverride w:ilvl="7">
      <w:lvl w:ilvl="7">
        <w:start w:val="1"/>
        <w:numFmt w:val="none"/>
        <w:lvlText w:val=""/>
        <w:lvlJc w:val="left"/>
        <w:pPr>
          <w:ind w:left="3960" w:hanging="360"/>
        </w:pPr>
        <w:rPr>
          <w:rFonts w:hint="default"/>
        </w:rPr>
      </w:lvl>
    </w:lvlOverride>
    <w:lvlOverride w:ilvl="8">
      <w:lvl w:ilvl="8">
        <w:start w:val="1"/>
        <w:numFmt w:val="none"/>
        <w:lvlText w:val=""/>
        <w:lvlJc w:val="left"/>
        <w:pPr>
          <w:ind w:left="4320" w:hanging="360"/>
        </w:pPr>
        <w:rPr>
          <w:rFonts w:hint="default"/>
        </w:rPr>
      </w:lvl>
    </w:lvlOverride>
  </w:num>
  <w:num w:numId="22" w16cid:durableId="1996378249">
    <w:abstractNumId w:val="31"/>
  </w:num>
  <w:num w:numId="23" w16cid:durableId="1804884359">
    <w:abstractNumId w:val="22"/>
  </w:num>
  <w:num w:numId="24" w16cid:durableId="1803687712">
    <w:abstractNumId w:val="35"/>
  </w:num>
  <w:num w:numId="25" w16cid:durableId="194734636">
    <w:abstractNumId w:val="4"/>
  </w:num>
  <w:num w:numId="26" w16cid:durableId="607546780">
    <w:abstractNumId w:val="12"/>
  </w:num>
  <w:num w:numId="27" w16cid:durableId="892426592">
    <w:abstractNumId w:val="0"/>
  </w:num>
  <w:num w:numId="28" w16cid:durableId="2120947006">
    <w:abstractNumId w:val="36"/>
  </w:num>
  <w:num w:numId="29" w16cid:durableId="923955426">
    <w:abstractNumId w:val="10"/>
  </w:num>
  <w:num w:numId="30" w16cid:durableId="1586499171">
    <w:abstractNumId w:val="18"/>
  </w:num>
  <w:num w:numId="31" w16cid:durableId="784541601">
    <w:abstractNumId w:val="29"/>
  </w:num>
  <w:num w:numId="32" w16cid:durableId="1408384491">
    <w:abstractNumId w:val="8"/>
  </w:num>
  <w:num w:numId="33" w16cid:durableId="252250116">
    <w:abstractNumId w:val="11"/>
  </w:num>
  <w:num w:numId="34" w16cid:durableId="2068533487">
    <w:abstractNumId w:val="34"/>
  </w:num>
  <w:num w:numId="35" w16cid:durableId="848251680">
    <w:abstractNumId w:val="3"/>
  </w:num>
  <w:num w:numId="36" w16cid:durableId="88309343">
    <w:abstractNumId w:val="19"/>
  </w:num>
  <w:num w:numId="37" w16cid:durableId="2002148738">
    <w:abstractNumId w:val="17"/>
  </w:num>
  <w:num w:numId="38" w16cid:durableId="1459564105">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23F8"/>
    <w:rsid w:val="000031C4"/>
    <w:rsid w:val="00007AD9"/>
    <w:rsid w:val="00010A8E"/>
    <w:rsid w:val="00011593"/>
    <w:rsid w:val="00035D17"/>
    <w:rsid w:val="000510A6"/>
    <w:rsid w:val="000530F0"/>
    <w:rsid w:val="000569F9"/>
    <w:rsid w:val="00060FE7"/>
    <w:rsid w:val="00070A80"/>
    <w:rsid w:val="00070D17"/>
    <w:rsid w:val="00072D44"/>
    <w:rsid w:val="000747A9"/>
    <w:rsid w:val="000A22AD"/>
    <w:rsid w:val="000A56BE"/>
    <w:rsid w:val="000B1EA8"/>
    <w:rsid w:val="000B551A"/>
    <w:rsid w:val="000D159D"/>
    <w:rsid w:val="000D714F"/>
    <w:rsid w:val="000E68DD"/>
    <w:rsid w:val="000E731D"/>
    <w:rsid w:val="000F1670"/>
    <w:rsid w:val="000F1C27"/>
    <w:rsid w:val="001005BB"/>
    <w:rsid w:val="00111940"/>
    <w:rsid w:val="00137531"/>
    <w:rsid w:val="00137F3A"/>
    <w:rsid w:val="00140BD1"/>
    <w:rsid w:val="00160F29"/>
    <w:rsid w:val="0017558C"/>
    <w:rsid w:val="0017667E"/>
    <w:rsid w:val="001917A9"/>
    <w:rsid w:val="001940E4"/>
    <w:rsid w:val="001A6B99"/>
    <w:rsid w:val="001D0BD0"/>
    <w:rsid w:val="001D13D4"/>
    <w:rsid w:val="001D29F1"/>
    <w:rsid w:val="001D61D0"/>
    <w:rsid w:val="001D7457"/>
    <w:rsid w:val="001E07A2"/>
    <w:rsid w:val="002113EA"/>
    <w:rsid w:val="002120A5"/>
    <w:rsid w:val="00224593"/>
    <w:rsid w:val="002246FB"/>
    <w:rsid w:val="0023683B"/>
    <w:rsid w:val="00243A12"/>
    <w:rsid w:val="002461F7"/>
    <w:rsid w:val="00247745"/>
    <w:rsid w:val="00252509"/>
    <w:rsid w:val="002552EE"/>
    <w:rsid w:val="00285F47"/>
    <w:rsid w:val="00292D8A"/>
    <w:rsid w:val="002A2CEE"/>
    <w:rsid w:val="002A3A00"/>
    <w:rsid w:val="002A48AE"/>
    <w:rsid w:val="002B3A10"/>
    <w:rsid w:val="002B7209"/>
    <w:rsid w:val="002C03BA"/>
    <w:rsid w:val="002D42DA"/>
    <w:rsid w:val="002E14F1"/>
    <w:rsid w:val="002E62C9"/>
    <w:rsid w:val="00303D88"/>
    <w:rsid w:val="00317AA3"/>
    <w:rsid w:val="00317D7C"/>
    <w:rsid w:val="00321E52"/>
    <w:rsid w:val="003265F4"/>
    <w:rsid w:val="003277DA"/>
    <w:rsid w:val="00334AC6"/>
    <w:rsid w:val="00344356"/>
    <w:rsid w:val="0034769A"/>
    <w:rsid w:val="0035021D"/>
    <w:rsid w:val="0036667E"/>
    <w:rsid w:val="00390D07"/>
    <w:rsid w:val="003A4580"/>
    <w:rsid w:val="003A7321"/>
    <w:rsid w:val="003D2218"/>
    <w:rsid w:val="003D4C89"/>
    <w:rsid w:val="003D4E9B"/>
    <w:rsid w:val="003E0117"/>
    <w:rsid w:val="003E5131"/>
    <w:rsid w:val="003E5206"/>
    <w:rsid w:val="003F3B41"/>
    <w:rsid w:val="003F43C5"/>
    <w:rsid w:val="003F48DB"/>
    <w:rsid w:val="003F6DBE"/>
    <w:rsid w:val="0040057D"/>
    <w:rsid w:val="00401E62"/>
    <w:rsid w:val="00403072"/>
    <w:rsid w:val="00405F49"/>
    <w:rsid w:val="00415FE8"/>
    <w:rsid w:val="00417DE5"/>
    <w:rsid w:val="00422F72"/>
    <w:rsid w:val="00435DC9"/>
    <w:rsid w:val="00454425"/>
    <w:rsid w:val="00482202"/>
    <w:rsid w:val="0048225B"/>
    <w:rsid w:val="00491A89"/>
    <w:rsid w:val="0049521D"/>
    <w:rsid w:val="004975D0"/>
    <w:rsid w:val="004A098A"/>
    <w:rsid w:val="004B0104"/>
    <w:rsid w:val="004B170B"/>
    <w:rsid w:val="004B2324"/>
    <w:rsid w:val="004D1205"/>
    <w:rsid w:val="004D4F83"/>
    <w:rsid w:val="004D5597"/>
    <w:rsid w:val="004E75DB"/>
    <w:rsid w:val="004F1637"/>
    <w:rsid w:val="004F323E"/>
    <w:rsid w:val="00501374"/>
    <w:rsid w:val="00504C42"/>
    <w:rsid w:val="005208D7"/>
    <w:rsid w:val="005215C7"/>
    <w:rsid w:val="00537642"/>
    <w:rsid w:val="005544DA"/>
    <w:rsid w:val="00556B01"/>
    <w:rsid w:val="00571440"/>
    <w:rsid w:val="00577DA2"/>
    <w:rsid w:val="00597C8A"/>
    <w:rsid w:val="005B2A9C"/>
    <w:rsid w:val="005B3BBE"/>
    <w:rsid w:val="005B6347"/>
    <w:rsid w:val="005C3967"/>
    <w:rsid w:val="005D2F55"/>
    <w:rsid w:val="005D7106"/>
    <w:rsid w:val="005F1AAE"/>
    <w:rsid w:val="005F2E89"/>
    <w:rsid w:val="005F587F"/>
    <w:rsid w:val="005F5ED9"/>
    <w:rsid w:val="0060191F"/>
    <w:rsid w:val="00606461"/>
    <w:rsid w:val="00606A22"/>
    <w:rsid w:val="006206AB"/>
    <w:rsid w:val="006265DB"/>
    <w:rsid w:val="006276F3"/>
    <w:rsid w:val="006305B1"/>
    <w:rsid w:val="00635294"/>
    <w:rsid w:val="0064151F"/>
    <w:rsid w:val="0064426D"/>
    <w:rsid w:val="006524A3"/>
    <w:rsid w:val="006577E5"/>
    <w:rsid w:val="00661BBA"/>
    <w:rsid w:val="00666B1B"/>
    <w:rsid w:val="006678E3"/>
    <w:rsid w:val="006718E6"/>
    <w:rsid w:val="00672E84"/>
    <w:rsid w:val="006733E4"/>
    <w:rsid w:val="0067574D"/>
    <w:rsid w:val="006774AD"/>
    <w:rsid w:val="00683F92"/>
    <w:rsid w:val="00684337"/>
    <w:rsid w:val="00692508"/>
    <w:rsid w:val="00693657"/>
    <w:rsid w:val="006C3E44"/>
    <w:rsid w:val="006F5A8D"/>
    <w:rsid w:val="006F6172"/>
    <w:rsid w:val="006F755F"/>
    <w:rsid w:val="00700137"/>
    <w:rsid w:val="007076A3"/>
    <w:rsid w:val="00707806"/>
    <w:rsid w:val="00712D80"/>
    <w:rsid w:val="00714340"/>
    <w:rsid w:val="00726D66"/>
    <w:rsid w:val="00735C83"/>
    <w:rsid w:val="00744FE0"/>
    <w:rsid w:val="00752EEC"/>
    <w:rsid w:val="007543FE"/>
    <w:rsid w:val="007603F0"/>
    <w:rsid w:val="007645C0"/>
    <w:rsid w:val="0077114F"/>
    <w:rsid w:val="00773326"/>
    <w:rsid w:val="00773854"/>
    <w:rsid w:val="007839E5"/>
    <w:rsid w:val="007A2F22"/>
    <w:rsid w:val="007A4589"/>
    <w:rsid w:val="007D3143"/>
    <w:rsid w:val="007D5002"/>
    <w:rsid w:val="007E5B98"/>
    <w:rsid w:val="0081382B"/>
    <w:rsid w:val="0083201B"/>
    <w:rsid w:val="008336BC"/>
    <w:rsid w:val="00850BCD"/>
    <w:rsid w:val="008562C2"/>
    <w:rsid w:val="008608D4"/>
    <w:rsid w:val="00861EFD"/>
    <w:rsid w:val="00863B61"/>
    <w:rsid w:val="008641A6"/>
    <w:rsid w:val="00867127"/>
    <w:rsid w:val="00873FB6"/>
    <w:rsid w:val="008904E0"/>
    <w:rsid w:val="008A5A78"/>
    <w:rsid w:val="008B1B91"/>
    <w:rsid w:val="008C23F2"/>
    <w:rsid w:val="008C37CF"/>
    <w:rsid w:val="008C431D"/>
    <w:rsid w:val="008C6A56"/>
    <w:rsid w:val="008D49FD"/>
    <w:rsid w:val="008E29C9"/>
    <w:rsid w:val="008E34D1"/>
    <w:rsid w:val="00905F60"/>
    <w:rsid w:val="009155BD"/>
    <w:rsid w:val="009217CA"/>
    <w:rsid w:val="00922DD3"/>
    <w:rsid w:val="00922E0C"/>
    <w:rsid w:val="00926E4C"/>
    <w:rsid w:val="00960A12"/>
    <w:rsid w:val="00966C50"/>
    <w:rsid w:val="00970E3B"/>
    <w:rsid w:val="00983905"/>
    <w:rsid w:val="0098630D"/>
    <w:rsid w:val="00987005"/>
    <w:rsid w:val="009A30C8"/>
    <w:rsid w:val="009A4740"/>
    <w:rsid w:val="009B7F5A"/>
    <w:rsid w:val="009E057E"/>
    <w:rsid w:val="009E1D96"/>
    <w:rsid w:val="009F0B00"/>
    <w:rsid w:val="009F2756"/>
    <w:rsid w:val="00A17902"/>
    <w:rsid w:val="00A223F8"/>
    <w:rsid w:val="00A34DE8"/>
    <w:rsid w:val="00A45C72"/>
    <w:rsid w:val="00A56DAB"/>
    <w:rsid w:val="00A60093"/>
    <w:rsid w:val="00A75062"/>
    <w:rsid w:val="00AD014C"/>
    <w:rsid w:val="00AD4D63"/>
    <w:rsid w:val="00AD6262"/>
    <w:rsid w:val="00AE5FFD"/>
    <w:rsid w:val="00AF3D0C"/>
    <w:rsid w:val="00AF567A"/>
    <w:rsid w:val="00B000A5"/>
    <w:rsid w:val="00B4593E"/>
    <w:rsid w:val="00B55525"/>
    <w:rsid w:val="00B55699"/>
    <w:rsid w:val="00B570F4"/>
    <w:rsid w:val="00B60DE0"/>
    <w:rsid w:val="00B670B0"/>
    <w:rsid w:val="00B74248"/>
    <w:rsid w:val="00B76872"/>
    <w:rsid w:val="00B813EC"/>
    <w:rsid w:val="00B823E9"/>
    <w:rsid w:val="00B87FBE"/>
    <w:rsid w:val="00B93116"/>
    <w:rsid w:val="00B967B7"/>
    <w:rsid w:val="00BB7188"/>
    <w:rsid w:val="00BC5086"/>
    <w:rsid w:val="00BD5C7A"/>
    <w:rsid w:val="00BE2A0D"/>
    <w:rsid w:val="00C0106E"/>
    <w:rsid w:val="00C21858"/>
    <w:rsid w:val="00C24C4B"/>
    <w:rsid w:val="00C3088F"/>
    <w:rsid w:val="00C337F9"/>
    <w:rsid w:val="00C46757"/>
    <w:rsid w:val="00C47357"/>
    <w:rsid w:val="00C70E85"/>
    <w:rsid w:val="00C754B6"/>
    <w:rsid w:val="00C8482C"/>
    <w:rsid w:val="00CA0205"/>
    <w:rsid w:val="00CA1BBC"/>
    <w:rsid w:val="00CB1917"/>
    <w:rsid w:val="00CB6ABF"/>
    <w:rsid w:val="00CC17A7"/>
    <w:rsid w:val="00CC19EA"/>
    <w:rsid w:val="00CC2143"/>
    <w:rsid w:val="00CC430F"/>
    <w:rsid w:val="00CC7707"/>
    <w:rsid w:val="00CD2951"/>
    <w:rsid w:val="00CD3A2F"/>
    <w:rsid w:val="00CD3E42"/>
    <w:rsid w:val="00CD554D"/>
    <w:rsid w:val="00CD64A9"/>
    <w:rsid w:val="00CE387E"/>
    <w:rsid w:val="00CF39A5"/>
    <w:rsid w:val="00D07F27"/>
    <w:rsid w:val="00D116C2"/>
    <w:rsid w:val="00D17977"/>
    <w:rsid w:val="00D257DC"/>
    <w:rsid w:val="00D423C4"/>
    <w:rsid w:val="00D43645"/>
    <w:rsid w:val="00D50C86"/>
    <w:rsid w:val="00D54641"/>
    <w:rsid w:val="00D57417"/>
    <w:rsid w:val="00D634B7"/>
    <w:rsid w:val="00D64755"/>
    <w:rsid w:val="00D7435E"/>
    <w:rsid w:val="00D75E20"/>
    <w:rsid w:val="00D8426B"/>
    <w:rsid w:val="00D908A9"/>
    <w:rsid w:val="00D91160"/>
    <w:rsid w:val="00D97267"/>
    <w:rsid w:val="00DB29C5"/>
    <w:rsid w:val="00DB312F"/>
    <w:rsid w:val="00DB76A7"/>
    <w:rsid w:val="00DC44BD"/>
    <w:rsid w:val="00DD091B"/>
    <w:rsid w:val="00DD6E73"/>
    <w:rsid w:val="00DE65FB"/>
    <w:rsid w:val="00DE6F29"/>
    <w:rsid w:val="00DF444A"/>
    <w:rsid w:val="00DF4C72"/>
    <w:rsid w:val="00DF759F"/>
    <w:rsid w:val="00DF7C26"/>
    <w:rsid w:val="00E0468E"/>
    <w:rsid w:val="00E1133E"/>
    <w:rsid w:val="00E120DE"/>
    <w:rsid w:val="00E16C27"/>
    <w:rsid w:val="00E1760C"/>
    <w:rsid w:val="00E317AE"/>
    <w:rsid w:val="00E42178"/>
    <w:rsid w:val="00E45B65"/>
    <w:rsid w:val="00E50F4E"/>
    <w:rsid w:val="00E53259"/>
    <w:rsid w:val="00E541A6"/>
    <w:rsid w:val="00E54418"/>
    <w:rsid w:val="00E63355"/>
    <w:rsid w:val="00E633CB"/>
    <w:rsid w:val="00E70E15"/>
    <w:rsid w:val="00E7116D"/>
    <w:rsid w:val="00E80140"/>
    <w:rsid w:val="00EA2AE8"/>
    <w:rsid w:val="00EA37DC"/>
    <w:rsid w:val="00EB695C"/>
    <w:rsid w:val="00EC4105"/>
    <w:rsid w:val="00ED21C2"/>
    <w:rsid w:val="00ED2E3F"/>
    <w:rsid w:val="00ED3F72"/>
    <w:rsid w:val="00EE645C"/>
    <w:rsid w:val="00EE6E4C"/>
    <w:rsid w:val="00EE7B59"/>
    <w:rsid w:val="00EF1AF3"/>
    <w:rsid w:val="00EF2BC3"/>
    <w:rsid w:val="00EF3C35"/>
    <w:rsid w:val="00F16598"/>
    <w:rsid w:val="00F176A8"/>
    <w:rsid w:val="00F31A7C"/>
    <w:rsid w:val="00F40902"/>
    <w:rsid w:val="00F51563"/>
    <w:rsid w:val="00F66AAF"/>
    <w:rsid w:val="00F670F3"/>
    <w:rsid w:val="00F73D2C"/>
    <w:rsid w:val="00F83E0D"/>
    <w:rsid w:val="00F868DA"/>
    <w:rsid w:val="00F91FBB"/>
    <w:rsid w:val="00F937FD"/>
    <w:rsid w:val="00FA3505"/>
    <w:rsid w:val="00FB3956"/>
    <w:rsid w:val="00FB4E82"/>
    <w:rsid w:val="00FC4495"/>
    <w:rsid w:val="00FC6B9A"/>
    <w:rsid w:val="00FE24DD"/>
    <w:rsid w:val="00FE3D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32BFC"/>
  <w15:docId w15:val="{131835E7-6E64-4D1E-BB0F-9CE185324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3F8"/>
  </w:style>
  <w:style w:type="paragraph" w:styleId="Nagwek3">
    <w:name w:val="heading 3"/>
    <w:basedOn w:val="Normalny"/>
    <w:link w:val="Nagwek3Znak"/>
    <w:uiPriority w:val="9"/>
    <w:qFormat/>
    <w:rsid w:val="00A223F8"/>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223F8"/>
    <w:rPr>
      <w:color w:val="0000FF" w:themeColor="hyperlink"/>
      <w:u w:val="single"/>
    </w:rPr>
  </w:style>
  <w:style w:type="paragraph" w:styleId="Akapitzlist">
    <w:name w:val="List Paragraph"/>
    <w:aliases w:val="L1,List Paragraph,Akapit z listą5,Podsis rysunku,Normalny PDST,lp1,Preambuła,HŁ_Bullet1,Numerowanie,Rozdział,T_SZ_List Paragraph,Podsis rysunku1,Normalny PDST1,lp11,Preambuła1,HŁ_Bullet11,L11,Numerowanie1,Akapit z listą51,Rozdział1,Obiekt"/>
    <w:basedOn w:val="Normalny"/>
    <w:link w:val="AkapitzlistZnak"/>
    <w:uiPriority w:val="34"/>
    <w:qFormat/>
    <w:rsid w:val="00A223F8"/>
    <w:pPr>
      <w:ind w:left="720"/>
      <w:contextualSpacing/>
    </w:pPr>
  </w:style>
  <w:style w:type="character" w:customStyle="1" w:styleId="Nagwek3Znak">
    <w:name w:val="Nagłówek 3 Znak"/>
    <w:basedOn w:val="Domylnaczcionkaakapitu"/>
    <w:link w:val="Nagwek3"/>
    <w:uiPriority w:val="9"/>
    <w:rsid w:val="00A223F8"/>
    <w:rPr>
      <w:rFonts w:ascii="Times New Roman" w:eastAsia="Times New Roman" w:hAnsi="Times New Roman" w:cs="Times New Roman"/>
      <w:b/>
      <w:bCs/>
      <w:sz w:val="27"/>
      <w:szCs w:val="27"/>
      <w:lang w:eastAsia="pl-PL"/>
    </w:rPr>
  </w:style>
  <w:style w:type="paragraph" w:customStyle="1" w:styleId="mb-0">
    <w:name w:val="mb-0"/>
    <w:basedOn w:val="Normalny"/>
    <w:rsid w:val="00A223F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ny1">
    <w:name w:val="Normalny1"/>
    <w:basedOn w:val="Domylnaczcionkaakapitu"/>
    <w:rsid w:val="00A223F8"/>
  </w:style>
  <w:style w:type="table" w:styleId="Tabela-Siatka">
    <w:name w:val="Table Grid"/>
    <w:basedOn w:val="Standardowy"/>
    <w:uiPriority w:val="59"/>
    <w:rsid w:val="00E16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265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265F4"/>
    <w:rPr>
      <w:rFonts w:ascii="Tahoma" w:hAnsi="Tahoma" w:cs="Tahoma"/>
      <w:sz w:val="16"/>
      <w:szCs w:val="16"/>
    </w:rPr>
  </w:style>
  <w:style w:type="paragraph" w:styleId="Nagwek">
    <w:name w:val="header"/>
    <w:aliases w:val="Nagłówek strony"/>
    <w:basedOn w:val="Normalny"/>
    <w:link w:val="NagwekZnak"/>
    <w:uiPriority w:val="99"/>
    <w:unhideWhenUsed/>
    <w:rsid w:val="00405F49"/>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405F49"/>
  </w:style>
  <w:style w:type="paragraph" w:styleId="Stopka">
    <w:name w:val="footer"/>
    <w:basedOn w:val="Normalny"/>
    <w:link w:val="StopkaZnak"/>
    <w:uiPriority w:val="99"/>
    <w:unhideWhenUsed/>
    <w:rsid w:val="00405F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5F49"/>
  </w:style>
  <w:style w:type="paragraph" w:customStyle="1" w:styleId="Default">
    <w:name w:val="Default"/>
    <w:link w:val="DefaultZnak"/>
    <w:rsid w:val="00970E3B"/>
    <w:pPr>
      <w:autoSpaceDE w:val="0"/>
      <w:autoSpaceDN w:val="0"/>
      <w:adjustRightInd w:val="0"/>
      <w:spacing w:after="0" w:line="240" w:lineRule="auto"/>
    </w:pPr>
    <w:rPr>
      <w:rFonts w:ascii="Arial" w:hAnsi="Arial" w:cs="Arial"/>
      <w:color w:val="000000"/>
      <w:sz w:val="24"/>
      <w:szCs w:val="24"/>
    </w:rPr>
  </w:style>
  <w:style w:type="numbering" w:customStyle="1" w:styleId="StylSWZ">
    <w:name w:val="Styl SWZ"/>
    <w:uiPriority w:val="99"/>
    <w:rsid w:val="00E541A6"/>
    <w:pPr>
      <w:numPr>
        <w:numId w:val="20"/>
      </w:numPr>
    </w:pPr>
  </w:style>
  <w:style w:type="paragraph" w:styleId="Tekstprzypisudolnego">
    <w:name w:val="footnote text"/>
    <w:basedOn w:val="Normalny"/>
    <w:link w:val="TekstprzypisudolnegoZnak"/>
    <w:uiPriority w:val="99"/>
    <w:semiHidden/>
    <w:unhideWhenUsed/>
    <w:rsid w:val="00AE5F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E5FFD"/>
    <w:rPr>
      <w:sz w:val="20"/>
      <w:szCs w:val="20"/>
    </w:rPr>
  </w:style>
  <w:style w:type="character" w:styleId="Odwoanieprzypisudolnego">
    <w:name w:val="footnote reference"/>
    <w:basedOn w:val="Domylnaczcionkaakapitu"/>
    <w:uiPriority w:val="99"/>
    <w:semiHidden/>
    <w:unhideWhenUsed/>
    <w:rsid w:val="00AE5FFD"/>
    <w:rPr>
      <w:vertAlign w:val="superscript"/>
    </w:rPr>
  </w:style>
  <w:style w:type="character" w:customStyle="1" w:styleId="AkapitzlistZnak">
    <w:name w:val="Akapit z listą Znak"/>
    <w:aliases w:val="L1 Znak,List Paragraph Znak,Akapit z listą5 Znak,Podsis rysunku Znak,Normalny PDST Znak,lp1 Znak,Preambuła Znak,HŁ_Bullet1 Znak,Numerowanie Znak,Rozdział Znak,T_SZ_List Paragraph Znak,Podsis rysunku1 Znak,Normalny PDST1 Znak,L11 Znak"/>
    <w:link w:val="Akapitzlist"/>
    <w:uiPriority w:val="34"/>
    <w:qFormat/>
    <w:rsid w:val="00AE5FFD"/>
  </w:style>
  <w:style w:type="character" w:customStyle="1" w:styleId="Normalny2">
    <w:name w:val="Normalny2"/>
    <w:basedOn w:val="Domylnaczcionkaakapitu"/>
    <w:rsid w:val="00DF4C72"/>
  </w:style>
  <w:style w:type="character" w:styleId="UyteHipercze">
    <w:name w:val="FollowedHyperlink"/>
    <w:basedOn w:val="Domylnaczcionkaakapitu"/>
    <w:uiPriority w:val="99"/>
    <w:semiHidden/>
    <w:unhideWhenUsed/>
    <w:rsid w:val="000F1670"/>
    <w:rPr>
      <w:color w:val="800080" w:themeColor="followedHyperlink"/>
      <w:u w:val="single"/>
    </w:rPr>
  </w:style>
  <w:style w:type="character" w:customStyle="1" w:styleId="fontstyle01">
    <w:name w:val="fontstyle01"/>
    <w:basedOn w:val="Domylnaczcionkaakapitu"/>
    <w:rsid w:val="000D714F"/>
    <w:rPr>
      <w:rFonts w:ascii="Cambria" w:hAnsi="Cambria" w:hint="default"/>
      <w:b w:val="0"/>
      <w:bCs w:val="0"/>
      <w:i w:val="0"/>
      <w:iCs w:val="0"/>
      <w:color w:val="000000"/>
      <w:sz w:val="24"/>
      <w:szCs w:val="24"/>
    </w:rPr>
  </w:style>
  <w:style w:type="character" w:customStyle="1" w:styleId="fontstyle21">
    <w:name w:val="fontstyle21"/>
    <w:basedOn w:val="Domylnaczcionkaakapitu"/>
    <w:rsid w:val="000D714F"/>
    <w:rPr>
      <w:rFonts w:ascii="Cambria-Bold" w:hAnsi="Cambria-Bold" w:hint="default"/>
      <w:b/>
      <w:bCs/>
      <w:i w:val="0"/>
      <w:iCs w:val="0"/>
      <w:color w:val="000000"/>
      <w:sz w:val="24"/>
      <w:szCs w:val="24"/>
    </w:rPr>
  </w:style>
  <w:style w:type="character" w:customStyle="1" w:styleId="DefaultZnak">
    <w:name w:val="Default Znak"/>
    <w:link w:val="Default"/>
    <w:rsid w:val="008B1B91"/>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6038">
      <w:bodyDiv w:val="1"/>
      <w:marLeft w:val="0"/>
      <w:marRight w:val="0"/>
      <w:marTop w:val="0"/>
      <w:marBottom w:val="0"/>
      <w:divBdr>
        <w:top w:val="none" w:sz="0" w:space="0" w:color="auto"/>
        <w:left w:val="none" w:sz="0" w:space="0" w:color="auto"/>
        <w:bottom w:val="none" w:sz="0" w:space="0" w:color="auto"/>
        <w:right w:val="none" w:sz="0" w:space="0" w:color="auto"/>
      </w:divBdr>
    </w:div>
    <w:div w:id="357045268">
      <w:bodyDiv w:val="1"/>
      <w:marLeft w:val="0"/>
      <w:marRight w:val="0"/>
      <w:marTop w:val="0"/>
      <w:marBottom w:val="0"/>
      <w:divBdr>
        <w:top w:val="none" w:sz="0" w:space="0" w:color="auto"/>
        <w:left w:val="none" w:sz="0" w:space="0" w:color="auto"/>
        <w:bottom w:val="none" w:sz="0" w:space="0" w:color="auto"/>
        <w:right w:val="none" w:sz="0" w:space="0" w:color="auto"/>
      </w:divBdr>
    </w:div>
    <w:div w:id="927084227">
      <w:bodyDiv w:val="1"/>
      <w:marLeft w:val="0"/>
      <w:marRight w:val="0"/>
      <w:marTop w:val="0"/>
      <w:marBottom w:val="0"/>
      <w:divBdr>
        <w:top w:val="none" w:sz="0" w:space="0" w:color="auto"/>
        <w:left w:val="none" w:sz="0" w:space="0" w:color="auto"/>
        <w:bottom w:val="none" w:sz="0" w:space="0" w:color="auto"/>
        <w:right w:val="none" w:sz="0" w:space="0" w:color="auto"/>
      </w:divBdr>
    </w:div>
    <w:div w:id="1306622632">
      <w:bodyDiv w:val="1"/>
      <w:marLeft w:val="0"/>
      <w:marRight w:val="0"/>
      <w:marTop w:val="0"/>
      <w:marBottom w:val="0"/>
      <w:divBdr>
        <w:top w:val="none" w:sz="0" w:space="0" w:color="auto"/>
        <w:left w:val="none" w:sz="0" w:space="0" w:color="auto"/>
        <w:bottom w:val="none" w:sz="0" w:space="0" w:color="auto"/>
        <w:right w:val="none" w:sz="0" w:space="0" w:color="auto"/>
      </w:divBdr>
    </w:div>
    <w:div w:id="142248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1kozuchow.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zamowienia.gov.pl/mp-client/tenders/ocds-148610-3aff1449-df2f-4c83-9436-75b033f5ac10" TargetMode="External"/><Relationship Id="rId4" Type="http://schemas.openxmlformats.org/officeDocument/2006/relationships/settings" Target="settings.xml"/><Relationship Id="rId9" Type="http://schemas.openxmlformats.org/officeDocument/2006/relationships/hyperlink" Target="https://ezamowienia.gov.pl/mp-client/tenders/ocds-148610-3aff1449-df2f-4c83-9436-75b033f5ac10"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EC8F41-4B54-407A-B2DE-941DD0EB5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3672</TotalTime>
  <Pages>20</Pages>
  <Words>7705</Words>
  <Characters>46232</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Piotr Gołaszewski</cp:lastModifiedBy>
  <cp:revision>137</cp:revision>
  <cp:lastPrinted>2025-10-22T08:56:00Z</cp:lastPrinted>
  <dcterms:created xsi:type="dcterms:W3CDTF">2024-07-23T10:09:00Z</dcterms:created>
  <dcterms:modified xsi:type="dcterms:W3CDTF">2025-12-01T18:23:00Z</dcterms:modified>
</cp:coreProperties>
</file>